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7A36F" w14:textId="77777777" w:rsidR="00701D3F" w:rsidRPr="00BE1B3E" w:rsidRDefault="00BE1B3E" w:rsidP="00BE1B3E">
      <w:pPr>
        <w:spacing w:after="0" w:line="240" w:lineRule="auto"/>
        <w:ind w:left="6237" w:right="-141" w:hanging="1701"/>
        <w:rPr>
          <w:rFonts w:ascii="Calibri" w:hAnsi="Calibri" w:cs="Tahoma"/>
          <w:b/>
          <w:smallCaps/>
          <w:color w:val="E36C0A" w:themeColor="accent6" w:themeShade="BF"/>
          <w:sz w:val="28"/>
        </w:rPr>
      </w:pPr>
      <w:r w:rsidRPr="00BE1B3E">
        <w:rPr>
          <w:rFonts w:ascii="Calibri" w:hAnsi="Calibri" w:cs="Tahoma"/>
          <w:b/>
          <w:smallCaps/>
          <w:color w:val="E36C0A" w:themeColor="accent6" w:themeShade="BF"/>
          <w:sz w:val="28"/>
        </w:rPr>
        <w:t>contrato específico nº</w:t>
      </w:r>
      <w:r w:rsidR="00A746EA">
        <w:rPr>
          <w:rFonts w:ascii="Calibri" w:hAnsi="Calibri" w:cs="Tahoma"/>
          <w:b/>
          <w:smallCaps/>
          <w:color w:val="E36C0A" w:themeColor="accent6" w:themeShade="BF"/>
          <w:sz w:val="28"/>
        </w:rPr>
        <w:t xml:space="preserve"> </w:t>
      </w:r>
      <w:sdt>
        <w:sdtPr>
          <w:rPr>
            <w:rFonts w:ascii="Calibri" w:hAnsi="Calibri" w:cs="Tahoma"/>
            <w:b/>
            <w:smallCaps/>
            <w:color w:val="E36C0A" w:themeColor="accent6" w:themeShade="BF"/>
            <w:sz w:val="28"/>
          </w:rPr>
          <w:alias w:val="Insira o nº do Contrato"/>
          <w:tag w:val=""/>
          <w:id w:val="-904604751"/>
          <w:placeholder>
            <w:docPart w:val="DFB0E856B4E34BBBB40399938656ADA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EF1C7F" w:rsidRPr="00A11E3C">
            <w:rPr>
              <w:rFonts w:ascii="Calibri" w:hAnsi="Calibri" w:cs="Tahoma"/>
              <w:b/>
              <w:smallCaps/>
              <w:color w:val="E36C0A" w:themeColor="accent6" w:themeShade="BF"/>
              <w:sz w:val="28"/>
              <w:highlight w:val="lightGray"/>
            </w:rPr>
            <w:t>digite</w:t>
          </w:r>
        </w:sdtContent>
      </w:sdt>
      <w:r w:rsidR="00151009" w:rsidRPr="003E2239">
        <w:rPr>
          <w:rFonts w:ascii="Calibri" w:hAnsi="Calibri" w:cs="Tahoma"/>
          <w:b/>
          <w:color w:val="E36C0A" w:themeColor="accent6" w:themeShade="BF"/>
          <w:sz w:val="24"/>
          <w:szCs w:val="28"/>
        </w:rPr>
        <w:fldChar w:fldCharType="begin"/>
      </w:r>
      <w:r w:rsidR="00151009" w:rsidRPr="003E2239">
        <w:rPr>
          <w:rFonts w:ascii="Calibri" w:hAnsi="Calibri" w:cs="Tahoma"/>
          <w:b/>
          <w:color w:val="E36C0A" w:themeColor="accent6" w:themeShade="BF"/>
          <w:sz w:val="24"/>
          <w:szCs w:val="28"/>
        </w:rPr>
        <w:instrText xml:space="preserve"> DOCPROPERTY  caContractId  \* MERGEFORMAT </w:instrText>
      </w:r>
      <w:r w:rsidR="00151009" w:rsidRPr="003E2239">
        <w:rPr>
          <w:rFonts w:ascii="Calibri" w:hAnsi="Calibri" w:cs="Tahoma"/>
          <w:b/>
          <w:color w:val="E36C0A" w:themeColor="accent6" w:themeShade="BF"/>
          <w:sz w:val="24"/>
          <w:szCs w:val="28"/>
        </w:rPr>
        <w:fldChar w:fldCharType="end"/>
      </w:r>
    </w:p>
    <w:p w14:paraId="2A95D9C1" w14:textId="77777777" w:rsidR="009E6630" w:rsidRPr="00BE1B3E" w:rsidRDefault="00BE1B3E" w:rsidP="00BE1B3E">
      <w:pPr>
        <w:tabs>
          <w:tab w:val="left" w:pos="4536"/>
          <w:tab w:val="center" w:pos="5387"/>
        </w:tabs>
        <w:spacing w:after="0" w:line="240" w:lineRule="auto"/>
        <w:ind w:left="4536"/>
        <w:rPr>
          <w:rFonts w:ascii="Calibri" w:hAnsi="Calibri" w:cs="Tahoma"/>
          <w:b/>
          <w:smallCaps/>
          <w:color w:val="E36C0A" w:themeColor="accent6" w:themeShade="BF"/>
          <w:sz w:val="28"/>
        </w:rPr>
      </w:pPr>
      <w:r w:rsidRPr="00BE1B3E">
        <w:rPr>
          <w:rFonts w:ascii="Calibri" w:hAnsi="Calibri" w:cs="Tahoma"/>
          <w:b/>
          <w:smallCaps/>
          <w:color w:val="E36C0A" w:themeColor="accent6" w:themeShade="BF"/>
          <w:sz w:val="28"/>
        </w:rPr>
        <w:tab/>
        <w:t>fornecimento de bens</w:t>
      </w:r>
      <w:r w:rsidR="00AC0B4B">
        <w:rPr>
          <w:rFonts w:ascii="Calibri" w:hAnsi="Calibri" w:cs="Tahoma"/>
          <w:b/>
          <w:smallCaps/>
          <w:color w:val="E36C0A" w:themeColor="accent6" w:themeShade="BF"/>
          <w:sz w:val="28"/>
        </w:rPr>
        <w:t>, licenciamento de uso e suporte técnico.</w:t>
      </w:r>
    </w:p>
    <w:p w14:paraId="51CF817A" w14:textId="77777777" w:rsidR="00B742F0" w:rsidRDefault="00B742F0" w:rsidP="002671AB">
      <w:pPr>
        <w:tabs>
          <w:tab w:val="left" w:pos="450"/>
          <w:tab w:val="center" w:pos="5387"/>
        </w:tabs>
        <w:spacing w:after="0"/>
        <w:ind w:left="-142" w:hanging="1275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20A70049" w14:textId="77777777" w:rsidR="002671AB" w:rsidRDefault="002671AB" w:rsidP="002671AB">
      <w:pPr>
        <w:tabs>
          <w:tab w:val="left" w:pos="450"/>
          <w:tab w:val="center" w:pos="5387"/>
        </w:tabs>
        <w:spacing w:after="0"/>
        <w:ind w:left="-142" w:hanging="1275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  <w:r>
        <w:rPr>
          <w:rFonts w:cstheme="minorHAnsi"/>
          <w:noProof/>
          <w:lang w:eastAsia="pt-B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B1D464E" wp14:editId="7D1EE451">
                <wp:simplePos x="0" y="0"/>
                <wp:positionH relativeFrom="column">
                  <wp:posOffset>-197540</wp:posOffset>
                </wp:positionH>
                <wp:positionV relativeFrom="paragraph">
                  <wp:posOffset>74378</wp:posOffset>
                </wp:positionV>
                <wp:extent cx="6050942" cy="1634490"/>
                <wp:effectExtent l="0" t="0" r="26035" b="22860"/>
                <wp:wrapNone/>
                <wp:docPr id="5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0942" cy="1634490"/>
                          <a:chOff x="0" y="0"/>
                          <a:chExt cx="6904990" cy="1276350"/>
                        </a:xfrm>
                      </wpg:grpSpPr>
                      <wps:wsp>
                        <wps:cNvPr id="3" name="Fluxograma: Processo alternativo 3"/>
                        <wps:cNvSpPr/>
                        <wps:spPr>
                          <a:xfrm>
                            <a:off x="0" y="0"/>
                            <a:ext cx="6904990" cy="1276350"/>
                          </a:xfrm>
                          <a:prstGeom prst="flowChartAlternateProcess">
                            <a:avLst/>
                          </a:prstGeom>
                          <a:solidFill>
                            <a:schemeClr val="bg1">
                              <a:lumMod val="50000"/>
                              <a:alpha val="14000"/>
                            </a:schemeClr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1F3C9C" w14:textId="77777777" w:rsidR="00A11E3C" w:rsidRDefault="00A11E3C" w:rsidP="000A2E47">
                              <w:pPr>
                                <w:jc w:val="center"/>
                              </w:pPr>
                            </w:p>
                            <w:p w14:paraId="6D652CDF" w14:textId="77777777" w:rsidR="00A11E3C" w:rsidRDefault="00A11E3C" w:rsidP="000A2E47">
                              <w:pPr>
                                <w:jc w:val="center"/>
                              </w:pPr>
                            </w:p>
                            <w:p w14:paraId="5D775F1F" w14:textId="77777777" w:rsidR="00A11E3C" w:rsidRDefault="00A11E3C" w:rsidP="000A2E47">
                              <w:pPr>
                                <w:jc w:val="center"/>
                              </w:pPr>
                            </w:p>
                            <w:p w14:paraId="478908B2" w14:textId="77777777" w:rsidR="00A11E3C" w:rsidRDefault="00A11E3C" w:rsidP="000A2E47">
                              <w:pPr>
                                <w:jc w:val="center"/>
                              </w:pPr>
                            </w:p>
                            <w:p w14:paraId="6F1F65BC" w14:textId="77777777" w:rsidR="00A11E3C" w:rsidRDefault="00A11E3C" w:rsidP="000A2E4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Caixa de texto 1"/>
                        <wps:cNvSpPr txBox="1"/>
                        <wps:spPr>
                          <a:xfrm>
                            <a:off x="116005" y="40943"/>
                            <a:ext cx="6714158" cy="120275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282806" w14:textId="77777777" w:rsidR="00A11E3C" w:rsidRDefault="00A11E3C" w:rsidP="00115262">
                              <w:pPr>
                                <w:spacing w:after="0"/>
                                <w:ind w:left="-142" w:right="-134"/>
                                <w:jc w:val="both"/>
                                <w:rPr>
                                  <w:rFonts w:cstheme="minorHAnsi"/>
                                </w:rPr>
                              </w:pPr>
                              <w:r w:rsidRPr="002671AB">
                                <w:rPr>
                                  <w:rFonts w:cstheme="minorHAnsi"/>
                                </w:rPr>
                                <w:t xml:space="preserve">A </w:t>
                              </w:r>
                              <w:r w:rsidRPr="002671AB">
                                <w:rPr>
                                  <w:rFonts w:ascii="Calibri" w:hAnsi="Calibri" w:cs="Tahoma"/>
                                  <w:smallCaps/>
                                  <w:spacing w:val="6"/>
                                  <w:sz w:val="24"/>
                                </w:rPr>
                                <w:t>contratante</w:t>
                              </w:r>
                              <w:r w:rsidRPr="002671AB">
                                <w:rPr>
                                  <w:rFonts w:cstheme="minorHAnsi"/>
                                </w:rPr>
                                <w:t xml:space="preserve"> e a </w:t>
                              </w:r>
                              <w:r w:rsidRPr="002671AB">
                                <w:rPr>
                                  <w:rFonts w:ascii="Calibri" w:hAnsi="Calibri" w:cs="Tahoma"/>
                                  <w:smallCaps/>
                                  <w:spacing w:val="6"/>
                                  <w:sz w:val="24"/>
                                </w:rPr>
                                <w:t>contratada</w:t>
                              </w:r>
                              <w:r w:rsidRPr="002671AB">
                                <w:rPr>
                                  <w:rFonts w:cstheme="minorHAnsi"/>
                                </w:rPr>
                                <w:t xml:space="preserve">, ora qualificadas abaixo, em conjunto denominada 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>“Partes”, têm justo e acertado o presente</w:t>
                              </w:r>
                              <w:r w:rsidRPr="00413C2F">
                                <w:rPr>
                                  <w:rFonts w:cstheme="minorHAnsi"/>
                                </w:rPr>
                                <w:t xml:space="preserve"> </w:t>
                              </w:r>
                              <w:r w:rsidRPr="002671AB">
                                <w:rPr>
                                  <w:rFonts w:ascii="Calibri" w:hAnsi="Calibri" w:cs="Tahoma"/>
                                  <w:b/>
                                  <w:smallCaps/>
                                  <w:color w:val="E36C0A" w:themeColor="accent6" w:themeShade="BF"/>
                                  <w:spacing w:val="6"/>
                                  <w:sz w:val="24"/>
                                </w:rPr>
                                <w:t xml:space="preserve">contrato específico </w:t>
                              </w:r>
                              <w:r w:rsidRPr="00F6741D">
                                <w:rPr>
                                  <w:rFonts w:ascii="Calibri" w:hAnsi="Calibri" w:cs="Tahoma"/>
                                  <w:b/>
                                  <w:smallCaps/>
                                  <w:color w:val="E36C0A" w:themeColor="accent6" w:themeShade="BF"/>
                                  <w:spacing w:val="6"/>
                                </w:rPr>
                                <w:t>nº</w:t>
                              </w:r>
                              <w:r>
                                <w:rPr>
                                  <w:rFonts w:ascii="Calibri" w:hAnsi="Calibri" w:cs="Tahoma"/>
                                  <w:b/>
                                  <w:smallCaps/>
                                  <w:color w:val="E36C0A" w:themeColor="accent6" w:themeShade="BF"/>
                                  <w:spacing w:val="6"/>
                                </w:rPr>
                                <w:t xml:space="preserve"> </w:t>
                              </w:r>
                              <w:sdt>
                                <w:sdtPr>
                                  <w:rPr>
                                    <w:rFonts w:ascii="Calibri" w:hAnsi="Calibri" w:cs="Tahoma"/>
                                    <w:b/>
                                    <w:smallCaps/>
                                    <w:color w:val="E36C0A" w:themeColor="accent6" w:themeShade="BF"/>
                                    <w:spacing w:val="6"/>
                                  </w:rPr>
                                  <w:alias w:val="Insira o número do Contrato"/>
                                  <w:tag w:val="Insira o número do Contrato"/>
                                  <w:id w:val="1601448656"/>
                                </w:sdtPr>
                                <w:sdtEndPr/>
                                <w:sdtContent>
                                  <w:sdt>
                                    <w:sdtPr>
                                      <w:rPr>
                                        <w:rFonts w:ascii="Calibri" w:hAnsi="Calibri" w:cs="Tahoma"/>
                                        <w:b/>
                                        <w:smallCaps/>
                                        <w:color w:val="E36C0A" w:themeColor="accent6" w:themeShade="BF"/>
                                        <w:spacing w:val="6"/>
                                      </w:rPr>
                                      <w:alias w:val="Insira o nº do Contrato"/>
                                      <w:tag w:val=""/>
                                      <w:id w:val="-172729402"/>
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Pr="00A11E3C">
                                        <w:rPr>
                                          <w:rFonts w:ascii="Calibri" w:hAnsi="Calibri" w:cs="Tahoma"/>
                                          <w:b/>
                                          <w:smallCaps/>
                                          <w:color w:val="E36C0A" w:themeColor="accent6" w:themeShade="BF"/>
                                          <w:spacing w:val="6"/>
                                          <w:highlight w:val="lightGray"/>
                                        </w:rPr>
                                        <w:t>digite</w:t>
                                      </w:r>
                                    </w:sdtContent>
                                  </w:sdt>
                                </w:sdtContent>
                              </w:sdt>
                              <w:r w:rsidRPr="00F6741D">
                                <w:rPr>
                                  <w:rFonts w:ascii="Calibri" w:hAnsi="Calibri" w:cs="Tahoma"/>
                                  <w:b/>
                                  <w:smallCaps/>
                                  <w:color w:val="E36C0A" w:themeColor="accent6" w:themeShade="BF"/>
                                  <w:spacing w:val="6"/>
                                </w:rPr>
                                <w:t xml:space="preserve"> </w:t>
                              </w:r>
                              <w:r w:rsidRPr="00775354">
                                <w:rPr>
                                  <w:rFonts w:cstheme="minorHAnsi"/>
                                </w:rPr>
                                <w:t>(“Contrato”)</w:t>
                              </w:r>
                              <w:r w:rsidRPr="00413C2F">
                                <w:rPr>
                                  <w:rFonts w:cstheme="minorHAnsi"/>
                                </w:rPr>
                                <w:t xml:space="preserve">, 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 xml:space="preserve">que traz complementos e se sobrepõe, </w:t>
                              </w:r>
                              <w:r>
                                <w:rPr>
                                  <w:rFonts w:cstheme="minorHAnsi"/>
                                </w:rPr>
                                <w:t>somente naquilo em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 xml:space="preserve"> que for conflitante, ao </w:t>
                              </w:r>
                              <w:r w:rsidRPr="00004272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 xml:space="preserve">contrato geral para fornecimento de bens e serviços para a rede </w:t>
                              </w:r>
                              <w:proofErr w:type="spellStart"/>
                              <w:r w:rsidRPr="00004272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>sarah</w:t>
                              </w:r>
                              <w:proofErr w:type="spellEnd"/>
                              <w:r w:rsidRPr="00004272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>(</w:t>
                              </w:r>
                              <w:r w:rsidRPr="00004272">
                                <w:rPr>
                                  <w:rFonts w:cstheme="minorHAnsi"/>
                                  <w:b/>
                                  <w:smallCaps/>
                                  <w:spacing w:val="6"/>
                                  <w:sz w:val="24"/>
                                </w:rPr>
                                <w:t>cgf)</w:t>
                              </w:r>
                              <w:r w:rsidRPr="00413C2F">
                                <w:rPr>
                                  <w:rFonts w:cstheme="minorHAnsi"/>
                                </w:rPr>
                                <w:t xml:space="preserve">, ao </w:t>
                              </w:r>
                              <w:r>
                                <w:rPr>
                                  <w:rFonts w:cstheme="minorHAnsi"/>
                                </w:rPr>
                                <w:t xml:space="preserve">qual a </w:t>
                              </w:r>
                              <w:r w:rsidRPr="002671AB">
                                <w:rPr>
                                  <w:rFonts w:ascii="Calibri" w:hAnsi="Calibri" w:cs="Tahoma"/>
                                  <w:smallCaps/>
                                  <w:sz w:val="24"/>
                                </w:rPr>
                                <w:t>contratada</w:t>
                              </w:r>
                              <w:r w:rsidRPr="002671AB">
                                <w:rPr>
                                  <w:rFonts w:cstheme="minorHAnsi"/>
                                  <w:sz w:val="24"/>
                                </w:rPr>
                                <w:t xml:space="preserve"> </w:t>
                              </w:r>
                              <w:r w:rsidRPr="00877AC8">
                                <w:rPr>
                                  <w:rFonts w:cstheme="minorHAnsi"/>
                                </w:rPr>
                                <w:t>vincula</w:t>
                              </w:r>
                              <w:r>
                                <w:rPr>
                                  <w:rFonts w:cstheme="minorHAnsi"/>
                                </w:rPr>
                                <w:t>-se</w:t>
                              </w:r>
                              <w:r w:rsidRPr="00877AC8">
                                <w:rPr>
                                  <w:rFonts w:cstheme="minorHAnsi"/>
                                </w:rPr>
                                <w:t xml:space="preserve"> independentemente de transcrição</w:t>
                              </w:r>
                              <w:r>
                                <w:rPr>
                                  <w:rFonts w:cstheme="minorHAnsi"/>
                                </w:rPr>
                                <w:t xml:space="preserve">; 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>sendo regido pelos termos do Regulamento de Compras e Contratações da APS, publicado no Diário Oficial da União de 22 de novembro de 2018</w:t>
                              </w:r>
                              <w:r>
                                <w:rPr>
                                  <w:rFonts w:cstheme="minorHAnsi"/>
                                </w:rPr>
                                <w:t xml:space="preserve"> (RCC),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 xml:space="preserve"> e </w:t>
                              </w:r>
                              <w:r>
                                <w:rPr>
                                  <w:rFonts w:cstheme="minorHAnsi"/>
                                </w:rPr>
                                <w:t xml:space="preserve">aplicando-se subsidiariamente </w:t>
                              </w:r>
                              <w:r w:rsidRPr="0077518D">
                                <w:rPr>
                                  <w:rFonts w:cstheme="minorHAnsi"/>
                                </w:rPr>
                                <w:t>as legislações brasileiras aplicáveis</w:t>
                              </w:r>
                              <w:r>
                                <w:rPr>
                                  <w:rFonts w:cstheme="minorHAnsi"/>
                                </w:rPr>
                                <w:t>.</w:t>
                              </w:r>
                            </w:p>
                            <w:p w14:paraId="2E946445" w14:textId="77777777" w:rsidR="00A11E3C" w:rsidRDefault="00A11E3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B1D464E" id="Grupo 5" o:spid="_x0000_s1026" style="position:absolute;left:0;text-align:left;margin-left:-15.55pt;margin-top:5.85pt;width:476.45pt;height:128.7pt;z-index:251662336;mso-width-relative:margin;mso-height-relative:margin" coordsize="69049,1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"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Fluxograma: Processo alternativo 3" o:spid="_x0000_s1027" type="#_x0000_t176" style="position:absolute;width:69049;height:12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" fillcolor="#7f7f7f [1612]" strokecolor="#e36c0a [2409]" strokeweight="2pt">
                  <v:fill opacity="9252f"/>
                  <v:textbox>
                    <w:txbxContent>
                      <w:p w14:paraId="741F3C9C" w14:textId="77777777" w:rsidR="00A11E3C" w:rsidRDefault="00A11E3C" w:rsidP="000A2E47">
                        <w:pPr>
                          <w:jc w:val="center"/>
                        </w:pPr>
                      </w:p>
                      <w:p w14:paraId="6D652CDF" w14:textId="77777777" w:rsidR="00A11E3C" w:rsidRDefault="00A11E3C" w:rsidP="000A2E47">
                        <w:pPr>
                          <w:jc w:val="center"/>
                        </w:pPr>
                      </w:p>
                      <w:p w14:paraId="5D775F1F" w14:textId="77777777" w:rsidR="00A11E3C" w:rsidRDefault="00A11E3C" w:rsidP="000A2E47">
                        <w:pPr>
                          <w:jc w:val="center"/>
                        </w:pPr>
                      </w:p>
                      <w:p w14:paraId="478908B2" w14:textId="77777777" w:rsidR="00A11E3C" w:rsidRDefault="00A11E3C" w:rsidP="000A2E47">
                        <w:pPr>
                          <w:jc w:val="center"/>
                        </w:pPr>
                      </w:p>
                      <w:p w14:paraId="6F1F65BC" w14:textId="77777777" w:rsidR="00A11E3C" w:rsidRDefault="00A11E3C" w:rsidP="000A2E47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ixa de texto 1" o:spid="_x0000_s1028" type="#_x0000_t202" style="position:absolute;left:1160;top:409;width:67141;height:120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5B282806" w14:textId="77777777" w:rsidR="00A11E3C" w:rsidRDefault="00A11E3C" w:rsidP="00115262">
                        <w:pPr>
                          <w:spacing w:after="0"/>
                          <w:ind w:left="-142" w:right="-134"/>
                          <w:jc w:val="both"/>
                          <w:rPr>
                            <w:rFonts w:cstheme="minorHAnsi"/>
                          </w:rPr>
                        </w:pPr>
                        <w:r w:rsidRPr="002671AB">
                          <w:rPr>
                            <w:rFonts w:cstheme="minorHAnsi"/>
                          </w:rPr>
                          <w:t xml:space="preserve">A </w:t>
                        </w:r>
                        <w:r w:rsidRPr="002671AB">
                          <w:rPr>
                            <w:rFonts w:ascii="Calibri" w:hAnsi="Calibri" w:cs="Tahoma"/>
                            <w:smallCaps/>
                            <w:spacing w:val="6"/>
                            <w:sz w:val="24"/>
                          </w:rPr>
                          <w:t>contratante</w:t>
                        </w:r>
                        <w:r w:rsidRPr="002671AB">
                          <w:rPr>
                            <w:rFonts w:cstheme="minorHAnsi"/>
                          </w:rPr>
                          <w:t xml:space="preserve"> e a </w:t>
                        </w:r>
                        <w:r w:rsidRPr="002671AB">
                          <w:rPr>
                            <w:rFonts w:ascii="Calibri" w:hAnsi="Calibri" w:cs="Tahoma"/>
                            <w:smallCaps/>
                            <w:spacing w:val="6"/>
                            <w:sz w:val="24"/>
                          </w:rPr>
                          <w:t>contratada</w:t>
                        </w:r>
                        <w:r w:rsidRPr="002671AB">
                          <w:rPr>
                            <w:rFonts w:cstheme="minorHAnsi"/>
                          </w:rPr>
                          <w:t xml:space="preserve">, ora qualificadas abaixo, em conjunto denominada </w:t>
                        </w:r>
                        <w:r w:rsidRPr="0077518D">
                          <w:rPr>
                            <w:rFonts w:cstheme="minorHAnsi"/>
                          </w:rPr>
                          <w:t>“Partes”, têm justo e acertado o presente</w:t>
                        </w:r>
                        <w:r w:rsidRPr="00413C2F">
                          <w:rPr>
                            <w:rFonts w:cstheme="minorHAnsi"/>
                          </w:rPr>
                          <w:t xml:space="preserve"> </w:t>
                        </w:r>
                        <w:r w:rsidRPr="002671AB">
                          <w:rPr>
                            <w:rFonts w:ascii="Calibri" w:hAnsi="Calibri" w:cs="Tahoma"/>
                            <w:b/>
                            <w:smallCaps/>
                            <w:color w:val="E36C0A" w:themeColor="accent6" w:themeShade="BF"/>
                            <w:spacing w:val="6"/>
                            <w:sz w:val="24"/>
                          </w:rPr>
                          <w:t xml:space="preserve">contrato específico </w:t>
                        </w:r>
                        <w:r w:rsidRPr="00F6741D">
                          <w:rPr>
                            <w:rFonts w:ascii="Calibri" w:hAnsi="Calibri" w:cs="Tahoma"/>
                            <w:b/>
                            <w:smallCaps/>
                            <w:color w:val="E36C0A" w:themeColor="accent6" w:themeShade="BF"/>
                            <w:spacing w:val="6"/>
                          </w:rPr>
                          <w:t>nº</w:t>
                        </w:r>
                        <w:r>
                          <w:rPr>
                            <w:rFonts w:ascii="Calibri" w:hAnsi="Calibri" w:cs="Tahoma"/>
                            <w:b/>
                            <w:smallCaps/>
                            <w:color w:val="E36C0A" w:themeColor="accent6" w:themeShade="BF"/>
                            <w:spacing w:val="6"/>
                          </w:rPr>
                          <w:t xml:space="preserve"> </w:t>
                        </w:r>
                        <w:sdt>
                          <w:sdtPr>
                            <w:rPr>
                              <w:rFonts w:ascii="Calibri" w:hAnsi="Calibri" w:cs="Tahoma"/>
                              <w:b/>
                              <w:smallCaps/>
                              <w:color w:val="E36C0A" w:themeColor="accent6" w:themeShade="BF"/>
                              <w:spacing w:val="6"/>
                            </w:rPr>
                            <w:alias w:val="Insira o número do Contrato"/>
                            <w:tag w:val="Insira o número do Contrato"/>
                            <w:id w:val="1601448656"/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Calibri" w:hAnsi="Calibri" w:cs="Tahoma"/>
                                  <w:b/>
                                  <w:smallCaps/>
                                  <w:color w:val="E36C0A" w:themeColor="accent6" w:themeShade="BF"/>
                                  <w:spacing w:val="6"/>
                                </w:rPr>
                                <w:alias w:val="Insira o nº do Contrato"/>
                                <w:tag w:val=""/>
                                <w:id w:val="-172729402"/>
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<w:text/>
                              </w:sdtPr>
                              <w:sdtEndPr/>
                              <w:sdtContent>
                                <w:r w:rsidRPr="00A11E3C">
                                  <w:rPr>
                                    <w:rFonts w:ascii="Calibri" w:hAnsi="Calibri" w:cs="Tahoma"/>
                                    <w:b/>
                                    <w:smallCaps/>
                                    <w:color w:val="E36C0A" w:themeColor="accent6" w:themeShade="BF"/>
                                    <w:spacing w:val="6"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</w:sdtContent>
                        </w:sdt>
                        <w:r w:rsidRPr="00F6741D">
                          <w:rPr>
                            <w:rFonts w:ascii="Calibri" w:hAnsi="Calibri" w:cs="Tahoma"/>
                            <w:b/>
                            <w:smallCaps/>
                            <w:color w:val="E36C0A" w:themeColor="accent6" w:themeShade="BF"/>
                            <w:spacing w:val="6"/>
                          </w:rPr>
                          <w:t xml:space="preserve"> </w:t>
                        </w:r>
                        <w:r w:rsidRPr="00775354">
                          <w:rPr>
                            <w:rFonts w:cstheme="minorHAnsi"/>
                          </w:rPr>
                          <w:t>(“Contrato”)</w:t>
                        </w:r>
                        <w:r w:rsidRPr="00413C2F">
                          <w:rPr>
                            <w:rFonts w:cstheme="minorHAnsi"/>
                          </w:rPr>
                          <w:t xml:space="preserve">, </w:t>
                        </w:r>
                        <w:r w:rsidRPr="0077518D">
                          <w:rPr>
                            <w:rFonts w:cstheme="minorHAnsi"/>
                          </w:rPr>
                          <w:t xml:space="preserve">que traz complementos e se sobrepõe, </w:t>
                        </w:r>
                        <w:r>
                          <w:rPr>
                            <w:rFonts w:cstheme="minorHAnsi"/>
                          </w:rPr>
                          <w:t>somente naquilo em</w:t>
                        </w:r>
                        <w:r w:rsidRPr="0077518D">
                          <w:rPr>
                            <w:rFonts w:cstheme="minorHAnsi"/>
                          </w:rPr>
                          <w:t xml:space="preserve"> que for conflitante, ao </w:t>
                        </w:r>
                        <w:r w:rsidRPr="00004272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 xml:space="preserve">contrato geral para fornecimento de bens e serviços para a rede </w:t>
                        </w:r>
                        <w:proofErr w:type="spellStart"/>
                        <w:r w:rsidRPr="00004272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>sarah</w:t>
                        </w:r>
                        <w:proofErr w:type="spellEnd"/>
                        <w:r w:rsidRPr="00004272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>(</w:t>
                        </w:r>
                        <w:r w:rsidRPr="00004272">
                          <w:rPr>
                            <w:rFonts w:cstheme="minorHAnsi"/>
                            <w:b/>
                            <w:smallCaps/>
                            <w:spacing w:val="6"/>
                            <w:sz w:val="24"/>
                          </w:rPr>
                          <w:t>cgf)</w:t>
                        </w:r>
                        <w:r w:rsidRPr="00413C2F">
                          <w:rPr>
                            <w:rFonts w:cstheme="minorHAnsi"/>
                          </w:rPr>
                          <w:t xml:space="preserve">, ao </w:t>
                        </w:r>
                        <w:r>
                          <w:rPr>
                            <w:rFonts w:cstheme="minorHAnsi"/>
                          </w:rPr>
                          <w:t xml:space="preserve">qual a </w:t>
                        </w:r>
                        <w:r w:rsidRPr="002671AB">
                          <w:rPr>
                            <w:rFonts w:ascii="Calibri" w:hAnsi="Calibri" w:cs="Tahoma"/>
                            <w:smallCaps/>
                            <w:sz w:val="24"/>
                          </w:rPr>
                          <w:t>contratada</w:t>
                        </w:r>
                        <w:r w:rsidRPr="002671AB">
                          <w:rPr>
                            <w:rFonts w:cstheme="minorHAnsi"/>
                            <w:sz w:val="24"/>
                          </w:rPr>
                          <w:t xml:space="preserve"> </w:t>
                        </w:r>
                        <w:r w:rsidRPr="00877AC8">
                          <w:rPr>
                            <w:rFonts w:cstheme="minorHAnsi"/>
                          </w:rPr>
                          <w:t>vincula</w:t>
                        </w:r>
                        <w:r>
                          <w:rPr>
                            <w:rFonts w:cstheme="minorHAnsi"/>
                          </w:rPr>
                          <w:t>-se</w:t>
                        </w:r>
                        <w:r w:rsidRPr="00877AC8">
                          <w:rPr>
                            <w:rFonts w:cstheme="minorHAnsi"/>
                          </w:rPr>
                          <w:t xml:space="preserve"> independentemente de transcrição</w:t>
                        </w:r>
                        <w:r>
                          <w:rPr>
                            <w:rFonts w:cstheme="minorHAnsi"/>
                          </w:rPr>
                          <w:t xml:space="preserve">; </w:t>
                        </w:r>
                        <w:r w:rsidRPr="0077518D">
                          <w:rPr>
                            <w:rFonts w:cstheme="minorHAnsi"/>
                          </w:rPr>
                          <w:t>sendo regido pelos termos do Regulamento de Compras e Contratações da APS, publicado no Diário Oficial da União de 22 de novembro de 2018</w:t>
                        </w:r>
                        <w:r>
                          <w:rPr>
                            <w:rFonts w:cstheme="minorHAnsi"/>
                          </w:rPr>
                          <w:t xml:space="preserve"> (RCC),</w:t>
                        </w:r>
                        <w:r w:rsidRPr="0077518D">
                          <w:rPr>
                            <w:rFonts w:cstheme="minorHAnsi"/>
                          </w:rPr>
                          <w:t xml:space="preserve"> e </w:t>
                        </w:r>
                        <w:r>
                          <w:rPr>
                            <w:rFonts w:cstheme="minorHAnsi"/>
                          </w:rPr>
                          <w:t xml:space="preserve">aplicando-se subsidiariamente </w:t>
                        </w:r>
                        <w:r w:rsidRPr="0077518D">
                          <w:rPr>
                            <w:rFonts w:cstheme="minorHAnsi"/>
                          </w:rPr>
                          <w:t>as legislações brasileiras aplicáveis</w:t>
                        </w:r>
                        <w:r>
                          <w:rPr>
                            <w:rFonts w:cstheme="minorHAnsi"/>
                          </w:rPr>
                          <w:t>.</w:t>
                        </w:r>
                      </w:p>
                      <w:p w14:paraId="2E946445" w14:textId="77777777" w:rsidR="00A11E3C" w:rsidRDefault="00A11E3C"/>
                    </w:txbxContent>
                  </v:textbox>
                </v:shape>
              </v:group>
            </w:pict>
          </mc:Fallback>
        </mc:AlternateContent>
      </w:r>
    </w:p>
    <w:p w14:paraId="41C2B7A0" w14:textId="77777777" w:rsidR="002671AB" w:rsidRDefault="002671AB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660B5D6C" w14:textId="77777777" w:rsidR="002671AB" w:rsidRDefault="002671AB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5D0BF271" w14:textId="77777777" w:rsidR="002671AB" w:rsidRDefault="002671AB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2E60BCB5" w14:textId="77777777" w:rsidR="002671AB" w:rsidRDefault="002671AB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5034358F" w14:textId="77777777" w:rsidR="00B742F0" w:rsidRDefault="00B742F0" w:rsidP="00D5615C">
      <w:pPr>
        <w:tabs>
          <w:tab w:val="left" w:pos="450"/>
          <w:tab w:val="center" w:pos="5387"/>
        </w:tabs>
        <w:spacing w:after="0"/>
        <w:ind w:hanging="1417"/>
        <w:jc w:val="right"/>
        <w:rPr>
          <w:rFonts w:ascii="Calibri" w:hAnsi="Calibri" w:cs="Tahoma"/>
          <w:b/>
          <w:color w:val="E36C0A" w:themeColor="accent6" w:themeShade="BF"/>
          <w:sz w:val="32"/>
          <w:u w:val="single"/>
        </w:rPr>
      </w:pPr>
    </w:p>
    <w:p w14:paraId="7DF78590" w14:textId="77777777" w:rsidR="009E6630" w:rsidRDefault="00115262" w:rsidP="00A66508">
      <w:pPr>
        <w:tabs>
          <w:tab w:val="left" w:pos="450"/>
          <w:tab w:val="center" w:pos="5387"/>
        </w:tabs>
        <w:spacing w:after="0"/>
        <w:ind w:hanging="1417"/>
        <w:jc w:val="right"/>
        <w:rPr>
          <w:rFonts w:cstheme="minorHAnsi"/>
        </w:rPr>
      </w:pPr>
      <w:r w:rsidRPr="00DF683F">
        <w:rPr>
          <w:rFonts w:cs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9EA4B" wp14:editId="540E0441">
                <wp:simplePos x="0" y="0"/>
                <wp:positionH relativeFrom="column">
                  <wp:posOffset>-189589</wp:posOffset>
                </wp:positionH>
                <wp:positionV relativeFrom="paragraph">
                  <wp:posOffset>144145</wp:posOffset>
                </wp:positionV>
                <wp:extent cx="6042964" cy="1510748"/>
                <wp:effectExtent l="0" t="0" r="0" b="0"/>
                <wp:wrapNone/>
                <wp:docPr id="30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964" cy="151074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5400" cmpd="dbl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9BA95" w14:textId="77777777" w:rsidR="00531A79" w:rsidRPr="0077518D" w:rsidRDefault="00177289" w:rsidP="00115262">
                            <w:pPr>
                              <w:spacing w:after="0"/>
                              <w:jc w:val="both"/>
                              <w:rPr>
                                <w:rFonts w:ascii="Calibri" w:hAnsi="Calibri" w:cs="Tahoma"/>
                              </w:rPr>
                            </w:pPr>
                            <w:r w:rsidRPr="00177289">
                              <w:rPr>
                                <w:rFonts w:ascii="Calibri" w:hAnsi="Calibri" w:cs="Tahoma"/>
                                <w:b/>
                                <w:spacing w:val="6"/>
                              </w:rPr>
                              <w:t>ASSOCIAÇÃO DAS PIONEIRAS SOCIAIS (REDE SARAH)</w:t>
                            </w:r>
                            <w:r w:rsidR="00A11E3C" w:rsidRPr="00177289">
                              <w:rPr>
                                <w:rFonts w:ascii="Calibri" w:hAnsi="Calibri" w:cs="Tahoma"/>
                                <w:spacing w:val="6"/>
                              </w:rPr>
                              <w:t>,</w:t>
                            </w:r>
                            <w:r w:rsidR="00A11E3C" w:rsidRPr="002671AB">
                              <w:rPr>
                                <w:rFonts w:ascii="Calibri" w:hAnsi="Calibri" w:cs="Tahoma"/>
                                <w:sz w:val="24"/>
                              </w:rPr>
                              <w:t xml:space="preserve"> </w:t>
                            </w:r>
                            <w:r w:rsidR="00A11E3C" w:rsidRPr="0077518D">
                              <w:rPr>
                                <w:rFonts w:ascii="Calibri" w:hAnsi="Calibri" w:cs="Tahoma"/>
                              </w:rPr>
                              <w:t xml:space="preserve">pessoa jurídica de direito privado, criada na forma da Lei nº 8.246, de 22 de outubro de 1991, inscrita no CNPJ/MF sob o nº 37.113.180/0001-28, não contribuinte de ICMS conforme Protocolo ICMS 05/2002, com sede no SMHS Quadra 301, Bloco B nº 45 CEP 70.335-901, Brasília/DF, e suas filiais, neste ato representada por sua Diretora Tesoureira, Célia Corrêa, brasileira, viúva, economista, portadora da C. I. nº 2.014.673 - SSP/BA, cadastrada no CPF/MF sob o nº 221.301.361-68, residente e domiciliada em Brasília/DF, doravante denominada </w:t>
                            </w:r>
                            <w:r w:rsidR="00A11E3C" w:rsidRPr="00004272">
                              <w:rPr>
                                <w:rFonts w:ascii="Calibri" w:hAnsi="Calibri" w:cs="Tahoma"/>
                                <w:smallCaps/>
                                <w:spacing w:val="6"/>
                                <w:sz w:val="24"/>
                              </w:rPr>
                              <w:t>contratante</w:t>
                            </w:r>
                            <w:r w:rsidR="00A11E3C">
                              <w:rPr>
                                <w:rFonts w:ascii="Calibri" w:hAnsi="Calibri" w:cs="Tahoma"/>
                              </w:rPr>
                              <w:t>; e</w:t>
                            </w:r>
                          </w:p>
                          <w:p w14:paraId="0AD7A825" w14:textId="77777777" w:rsidR="00A11E3C" w:rsidRDefault="00A11E3C" w:rsidP="009E66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9EA4B" id="Caixa de Texto 2" o:spid="_x0000_s1029" type="#_x0000_t202" style="position:absolute;left:0;text-align:left;margin-left:-14.95pt;margin-top:11.35pt;width:475.8pt;height:118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" fillcolor="#f2f2f2 [3052]" stroked="f" strokeweight="2pt">
                <v:stroke linestyle="thinThin"/>
                <v:textbox>
                  <w:txbxContent>
                    <w:p w14:paraId="1BD9BA95" w14:textId="77777777" w:rsidR="00531A79" w:rsidRPr="0077518D" w:rsidRDefault="00177289" w:rsidP="00115262">
                      <w:pPr>
                        <w:spacing w:after="0"/>
                        <w:jc w:val="both"/>
                        <w:rPr>
                          <w:rFonts w:ascii="Calibri" w:hAnsi="Calibri" w:cs="Tahoma"/>
                        </w:rPr>
                      </w:pPr>
                      <w:r w:rsidRPr="00177289">
                        <w:rPr>
                          <w:rFonts w:ascii="Calibri" w:hAnsi="Calibri" w:cs="Tahoma"/>
                          <w:b/>
                          <w:spacing w:val="6"/>
                        </w:rPr>
                        <w:t>ASSOCIAÇÃO DAS PIONEIRAS SOCIAIS (REDE SARAH)</w:t>
                      </w:r>
                      <w:r w:rsidR="00A11E3C" w:rsidRPr="00177289">
                        <w:rPr>
                          <w:rFonts w:ascii="Calibri" w:hAnsi="Calibri" w:cs="Tahoma"/>
                          <w:spacing w:val="6"/>
                        </w:rPr>
                        <w:t>,</w:t>
                      </w:r>
                      <w:r w:rsidR="00A11E3C" w:rsidRPr="002671AB">
                        <w:rPr>
                          <w:rFonts w:ascii="Calibri" w:hAnsi="Calibri" w:cs="Tahoma"/>
                          <w:sz w:val="24"/>
                        </w:rPr>
                        <w:t xml:space="preserve"> </w:t>
                      </w:r>
                      <w:r w:rsidR="00A11E3C" w:rsidRPr="0077518D">
                        <w:rPr>
                          <w:rFonts w:ascii="Calibri" w:hAnsi="Calibri" w:cs="Tahoma"/>
                        </w:rPr>
                        <w:t xml:space="preserve">pessoa jurídica de direito privado, criada na forma da Lei nº 8.246, de 22 de outubro de 1991, inscrita no CNPJ/MF sob o nº 37.113.180/0001-28, não contribuinte de ICMS conforme Protocolo ICMS 05/2002, com sede no SMHS Quadra 301, Bloco B nº 45 CEP 70.335-901, Brasília/DF, e suas filiais, neste ato representada por sua Diretora Tesoureira, Célia Corrêa, brasileira, viúva, economista, portadora da C. I. nº 2.014.673 - SSP/BA, cadastrada no CPF/MF sob o nº 221.301.361-68, residente e domiciliada em Brasília/DF, doravante denominada </w:t>
                      </w:r>
                      <w:r w:rsidR="00A11E3C" w:rsidRPr="00004272">
                        <w:rPr>
                          <w:rFonts w:ascii="Calibri" w:hAnsi="Calibri" w:cs="Tahoma"/>
                          <w:smallCaps/>
                          <w:spacing w:val="6"/>
                          <w:sz w:val="24"/>
                        </w:rPr>
                        <w:t>contratante</w:t>
                      </w:r>
                      <w:r w:rsidR="00A11E3C">
                        <w:rPr>
                          <w:rFonts w:ascii="Calibri" w:hAnsi="Calibri" w:cs="Tahoma"/>
                        </w:rPr>
                        <w:t>; e</w:t>
                      </w:r>
                    </w:p>
                    <w:p w14:paraId="0AD7A825" w14:textId="77777777" w:rsidR="00A11E3C" w:rsidRDefault="00A11E3C" w:rsidP="009E6630"/>
                  </w:txbxContent>
                </v:textbox>
              </v:shape>
            </w:pict>
          </mc:Fallback>
        </mc:AlternateContent>
      </w:r>
    </w:p>
    <w:p w14:paraId="1BCBE49E" w14:textId="77777777" w:rsidR="009E6630" w:rsidRDefault="009E6630" w:rsidP="00D5615C">
      <w:pPr>
        <w:spacing w:after="0"/>
        <w:ind w:left="-142"/>
        <w:jc w:val="both"/>
        <w:rPr>
          <w:rFonts w:cstheme="minorHAnsi"/>
        </w:rPr>
      </w:pPr>
    </w:p>
    <w:p w14:paraId="780E4C40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57901EB2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4EF67EC9" w14:textId="77777777" w:rsidR="000A2E47" w:rsidRDefault="000A2E47" w:rsidP="00D5615C">
      <w:pPr>
        <w:spacing w:after="0"/>
        <w:ind w:left="-142" w:firstLine="851"/>
        <w:jc w:val="both"/>
        <w:rPr>
          <w:rFonts w:cstheme="minorHAnsi"/>
        </w:rPr>
      </w:pPr>
    </w:p>
    <w:p w14:paraId="616AC2FA" w14:textId="77777777" w:rsidR="000A2E47" w:rsidRDefault="000A2E47" w:rsidP="00D5615C">
      <w:pPr>
        <w:spacing w:after="0"/>
        <w:ind w:left="-142" w:firstLine="851"/>
        <w:jc w:val="both"/>
        <w:rPr>
          <w:rFonts w:cstheme="minorHAnsi"/>
        </w:rPr>
      </w:pPr>
    </w:p>
    <w:p w14:paraId="57C6E87B" w14:textId="77777777" w:rsidR="000A2E47" w:rsidRDefault="000A2E47" w:rsidP="00D5615C">
      <w:pPr>
        <w:spacing w:after="0"/>
        <w:ind w:left="-142" w:firstLine="851"/>
        <w:jc w:val="both"/>
        <w:rPr>
          <w:rFonts w:cstheme="minorHAnsi"/>
        </w:rPr>
      </w:pPr>
    </w:p>
    <w:p w14:paraId="04D19399" w14:textId="77777777" w:rsidR="000A2E47" w:rsidRDefault="000A2E47" w:rsidP="00D5615C">
      <w:pPr>
        <w:spacing w:after="0"/>
        <w:ind w:left="-142" w:firstLine="851"/>
        <w:jc w:val="both"/>
        <w:rPr>
          <w:rFonts w:cstheme="minorHAnsi"/>
        </w:rPr>
      </w:pPr>
    </w:p>
    <w:p w14:paraId="7718110C" w14:textId="77777777" w:rsidR="000A2E47" w:rsidRDefault="000A78A6" w:rsidP="00D5615C">
      <w:pPr>
        <w:spacing w:after="0"/>
        <w:ind w:left="-142" w:firstLine="851"/>
        <w:jc w:val="both"/>
        <w:rPr>
          <w:rFonts w:cstheme="minorHAnsi"/>
        </w:rPr>
      </w:pPr>
      <w:r>
        <w:rPr>
          <w:rFonts w:cstheme="minorHAnsi"/>
          <w:noProof/>
          <w:lang w:eastAsia="pt-BR"/>
        </w:rPr>
        <w:drawing>
          <wp:anchor distT="0" distB="0" distL="114300" distR="114300" simplePos="0" relativeHeight="251663360" behindDoc="0" locked="0" layoutInCell="1" allowOverlap="1" wp14:anchorId="38C6169E" wp14:editId="225E7F8C">
            <wp:simplePos x="0" y="0"/>
            <wp:positionH relativeFrom="column">
              <wp:posOffset>2312035</wp:posOffset>
            </wp:positionH>
            <wp:positionV relativeFrom="paragraph">
              <wp:posOffset>20651</wp:posOffset>
            </wp:positionV>
            <wp:extent cx="781050" cy="781050"/>
            <wp:effectExtent l="0" t="0" r="0" b="0"/>
            <wp:wrapNone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o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52E999" w14:textId="77777777" w:rsidR="000A2E47" w:rsidRDefault="000A2E47" w:rsidP="00D5615C">
      <w:pPr>
        <w:tabs>
          <w:tab w:val="left" w:pos="4253"/>
        </w:tabs>
        <w:spacing w:after="0"/>
        <w:ind w:left="-142" w:firstLine="851"/>
        <w:jc w:val="both"/>
        <w:rPr>
          <w:rFonts w:cstheme="minorHAnsi"/>
        </w:rPr>
      </w:pPr>
    </w:p>
    <w:p w14:paraId="14D896AF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5419740A" w14:textId="77777777" w:rsidR="009E6630" w:rsidRDefault="00771D76" w:rsidP="00D5615C">
      <w:pPr>
        <w:spacing w:after="0"/>
        <w:ind w:left="-142" w:firstLine="851"/>
        <w:jc w:val="both"/>
        <w:rPr>
          <w:rFonts w:cstheme="minorHAnsi"/>
        </w:rPr>
      </w:pPr>
      <w:r>
        <w:rPr>
          <w:rFonts w:cstheme="minorHAnsi"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4FD0AA" wp14:editId="7704C313">
                <wp:simplePos x="0" y="0"/>
                <wp:positionH relativeFrom="column">
                  <wp:posOffset>-189589</wp:posOffset>
                </wp:positionH>
                <wp:positionV relativeFrom="paragraph">
                  <wp:posOffset>86194</wp:posOffset>
                </wp:positionV>
                <wp:extent cx="6042964" cy="1391285"/>
                <wp:effectExtent l="0" t="0" r="0" b="635"/>
                <wp:wrapNone/>
                <wp:docPr id="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964" cy="13912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5400" cmpd="dbl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4D55D" w14:textId="77777777" w:rsidR="009C0C2B" w:rsidRPr="00424CA8" w:rsidRDefault="0058275E" w:rsidP="00424CA8">
                            <w:pPr>
                              <w:spacing w:after="0"/>
                              <w:jc w:val="both"/>
                              <w:rPr>
                                <w:rFonts w:ascii="Calibri" w:hAnsi="Calibri" w:cs="Tahoma"/>
                              </w:rPr>
                            </w:pPr>
                            <w:sdt>
                              <w:sdtPr>
                                <w:rPr>
                                  <w:rFonts w:ascii="Calibri" w:hAnsi="Calibri" w:cs="Tahoma"/>
                                  <w:b/>
                                </w:rPr>
                                <w:alias w:val="Insira a razão social do fornecedor"/>
                                <w:tag w:val="Insira a razão social do fornecedor"/>
                                <w:id w:val="-2052531225"/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="Calibri" w:hAnsi="Calibri" w:cs="Tahoma"/>
                                      <w:b/>
                                    </w:rPr>
                                    <w:alias w:val="Assunto"/>
                                    <w:tag w:val=""/>
                                    <w:id w:val="1690336727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A11E3C" w:rsidRPr="00A11E3C">
                                      <w:rPr>
                                        <w:rFonts w:ascii="Calibri" w:hAnsi="Calibri" w:cs="Tahoma"/>
                                        <w:b/>
                                        <w:highlight w:val="lightGray"/>
                                      </w:rPr>
                                      <w:t>DIGITE</w:t>
                                    </w:r>
                                  </w:sdtContent>
                                </w:sdt>
                              </w:sdtContent>
                            </w:sdt>
                            <w:r w:rsidR="00A11E3C" w:rsidRPr="0077518D">
                              <w:rPr>
                                <w:rFonts w:ascii="Calibri" w:hAnsi="Calibri" w:cs="Tahoma"/>
                                <w:b/>
                              </w:rPr>
                              <w:t xml:space="preserve">., </w:t>
                            </w:r>
                            <w:r w:rsidR="00A11E3C" w:rsidRPr="0077518D">
                              <w:rPr>
                                <w:rFonts w:ascii="Calibri" w:hAnsi="Calibri" w:cs="Tahoma"/>
                              </w:rPr>
                              <w:t xml:space="preserve">pessoa jurídica de direito privado, inscrita no CNPJ/MF sob o nº </w:t>
                            </w:r>
                            <w:sdt>
                              <w:sdtPr>
                                <w:rPr>
                                  <w:rFonts w:ascii="Calibri" w:hAnsi="Calibri" w:cs="Tahoma"/>
                                </w:rPr>
                                <w:alias w:val="Insira o CNPJ do fornecedor"/>
                                <w:tag w:val="Insira o CNPJ do fornecedor"/>
                                <w:id w:val="1291094080"/>
                                <w:showingPlcHdr/>
                              </w:sdtPr>
                              <w:sdtEndPr/>
                              <w:sdtContent>
                                <w:r w:rsidR="00A11E3C" w:rsidRPr="00A11E3C">
                                  <w:rPr>
                                    <w:rStyle w:val="TextodoEspaoReservado"/>
                                    <w:color w:val="auto"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  <w:r w:rsidR="00A11E3C">
                              <w:rPr>
                                <w:rFonts w:ascii="Calibri" w:hAnsi="Calibri" w:cs="Tahoma"/>
                              </w:rPr>
                              <w:t xml:space="preserve"> </w:t>
                            </w:r>
                            <w:r w:rsidR="00A11E3C" w:rsidRPr="002671AB">
                              <w:rPr>
                                <w:rFonts w:ascii="Calibri" w:hAnsi="Calibri" w:cs="Tahoma"/>
                              </w:rPr>
                              <w:t>e sediada na</w:t>
                            </w:r>
                            <w:r w:rsidR="00A11E3C">
                              <w:rPr>
                                <w:rFonts w:ascii="Calibri" w:hAnsi="Calibri" w:cs="Tahoma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 w:cs="Tahoma"/>
                                </w:rPr>
                                <w:alias w:val="Insira o endereço do fornecedor"/>
                                <w:tag w:val="Insira o endereço do fornecedor"/>
                                <w:id w:val="-1072503507"/>
                                <w:showingPlcHdr/>
                              </w:sdtPr>
                              <w:sdtEndPr/>
                              <w:sdtContent>
                                <w:r w:rsidR="00A11E3C" w:rsidRPr="00A11E3C">
                                  <w:rPr>
                                    <w:rStyle w:val="TextodoEspaoReservado"/>
                                    <w:color w:val="auto"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  <w:r w:rsidR="00A11E3C">
                              <w:rPr>
                                <w:rFonts w:ascii="Calibri" w:hAnsi="Calibri" w:cs="Tahoma"/>
                              </w:rPr>
                              <w:t xml:space="preserve">, </w:t>
                            </w:r>
                            <w:r w:rsidR="00A11E3C" w:rsidRPr="002671AB">
                              <w:rPr>
                                <w:rFonts w:ascii="Calibri" w:hAnsi="Calibri" w:cs="Tahoma"/>
                              </w:rPr>
                              <w:t>neste ato devidamente representada por</w:t>
                            </w:r>
                            <w:r w:rsidR="00A11E3C">
                              <w:rPr>
                                <w:rFonts w:ascii="Calibri" w:hAnsi="Calibri" w:cs="Tahoma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 w:cs="Tahoma"/>
                                </w:rPr>
                                <w:alias w:val="Inserir nome e qualificação do representante legal do fornecedor"/>
                                <w:tag w:val="Inserir nome e qualificação do representante legal do fornecedor"/>
                                <w:id w:val="-1071958383"/>
                                <w:showingPlcHdr/>
                              </w:sdtPr>
                              <w:sdtEndPr/>
                              <w:sdtContent>
                                <w:r w:rsidR="00A11E3C" w:rsidRPr="00A11E3C">
                                  <w:rPr>
                                    <w:rFonts w:ascii="Calibri" w:hAnsi="Calibri" w:cs="Tahoma"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  <w:r w:rsidR="00A11E3C" w:rsidRPr="002671AB">
                              <w:rPr>
                                <w:rFonts w:ascii="Calibri" w:hAnsi="Calibri" w:cs="Tahoma"/>
                              </w:rPr>
                              <w:t>, residente e domiciliado em</w:t>
                            </w:r>
                            <w:r w:rsidR="00A11E3C">
                              <w:rPr>
                                <w:rFonts w:ascii="Calibri" w:hAnsi="Calibri" w:cs="Tahoma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="Calibri" w:hAnsi="Calibri" w:cs="Tahoma"/>
                                </w:rPr>
                                <w:alias w:val="Inserir endereço do representante legal do fornecedor"/>
                                <w:tag w:val="Inserir endereço do representante legal do fornecedor"/>
                                <w:id w:val="711541513"/>
                                <w:showingPlcHdr/>
                              </w:sdtPr>
                              <w:sdtEndPr/>
                              <w:sdtContent>
                                <w:r w:rsidR="00A11E3C" w:rsidRPr="00A11E3C">
                                  <w:rPr>
                                    <w:rStyle w:val="TextodoEspaoReservado"/>
                                    <w:color w:val="auto"/>
                                    <w:highlight w:val="lightGray"/>
                                  </w:rPr>
                                  <w:t>digite</w:t>
                                </w:r>
                              </w:sdtContent>
                            </w:sdt>
                            <w:r w:rsidR="00A11E3C" w:rsidRPr="002671AB">
                              <w:rPr>
                                <w:rFonts w:ascii="Calibri" w:hAnsi="Calibri" w:cs="Tahoma"/>
                              </w:rPr>
                              <w:t xml:space="preserve">, doravante denominada </w:t>
                            </w:r>
                            <w:r w:rsidR="00A11E3C" w:rsidRPr="002671AB">
                              <w:rPr>
                                <w:rFonts w:ascii="Calibri" w:hAnsi="Calibri" w:cs="Tahoma"/>
                                <w:smallCaps/>
                                <w:spacing w:val="6"/>
                                <w:sz w:val="24"/>
                              </w:rPr>
                              <w:t>contratada</w:t>
                            </w:r>
                            <w:r w:rsidR="00A11E3C">
                              <w:rPr>
                                <w:rFonts w:ascii="Calibri" w:hAnsi="Calibri" w:cs="Tahoma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FD0AA" id="_x0000_s1030" type="#_x0000_t202" style="position:absolute;left:0;text-align:left;margin-left:-14.95pt;margin-top:6.8pt;width:475.8pt;height:10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" fillcolor="#f2f2f2 [3052]" stroked="f" strokeweight="2pt">
                <v:stroke linestyle="thinThin"/>
                <v:textbox style="mso-fit-shape-to-text:t">
                  <w:txbxContent>
                    <w:p w14:paraId="3884D55D" w14:textId="77777777" w:rsidR="009C0C2B" w:rsidRPr="00424CA8" w:rsidRDefault="0058275E" w:rsidP="00424CA8">
                      <w:pPr>
                        <w:spacing w:after="0"/>
                        <w:jc w:val="both"/>
                        <w:rPr>
                          <w:rFonts w:ascii="Calibri" w:hAnsi="Calibri" w:cs="Tahoma"/>
                        </w:rPr>
                      </w:pPr>
                      <w:sdt>
                        <w:sdtPr>
                          <w:rPr>
                            <w:rFonts w:ascii="Calibri" w:hAnsi="Calibri" w:cs="Tahoma"/>
                            <w:b/>
                          </w:rPr>
                          <w:alias w:val="Insira a razão social do fornecedor"/>
                          <w:tag w:val="Insira a razão social do fornecedor"/>
                          <w:id w:val="-2052531225"/>
                        </w:sdtPr>
                        <w:sdtEndPr/>
                        <w:sdtContent>
                          <w:sdt>
                            <w:sdtPr>
                              <w:rPr>
                                <w:rFonts w:ascii="Calibri" w:hAnsi="Calibri" w:cs="Tahoma"/>
                                <w:b/>
                              </w:rPr>
                              <w:alias w:val="Assunto"/>
                              <w:tag w:val=""/>
                              <w:id w:val="1690336727"/>
                              <w:showingPlcHdr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A11E3C" w:rsidRPr="00A11E3C">
                                <w:rPr>
                                  <w:rFonts w:ascii="Calibri" w:hAnsi="Calibri" w:cs="Tahoma"/>
                                  <w:b/>
                                  <w:highlight w:val="lightGray"/>
                                </w:rPr>
                                <w:t>DIGITE</w:t>
                              </w:r>
                            </w:sdtContent>
                          </w:sdt>
                        </w:sdtContent>
                      </w:sdt>
                      <w:r w:rsidR="00A11E3C" w:rsidRPr="0077518D">
                        <w:rPr>
                          <w:rFonts w:ascii="Calibri" w:hAnsi="Calibri" w:cs="Tahoma"/>
                          <w:b/>
                        </w:rPr>
                        <w:t xml:space="preserve">., </w:t>
                      </w:r>
                      <w:r w:rsidR="00A11E3C" w:rsidRPr="0077518D">
                        <w:rPr>
                          <w:rFonts w:ascii="Calibri" w:hAnsi="Calibri" w:cs="Tahoma"/>
                        </w:rPr>
                        <w:t xml:space="preserve">pessoa jurídica de direito privado, inscrita no CNPJ/MF sob o nº </w:t>
                      </w:r>
                      <w:sdt>
                        <w:sdtPr>
                          <w:rPr>
                            <w:rFonts w:ascii="Calibri" w:hAnsi="Calibri" w:cs="Tahoma"/>
                          </w:rPr>
                          <w:alias w:val="Insira o CNPJ do fornecedor"/>
                          <w:tag w:val="Insira o CNPJ do fornecedor"/>
                          <w:id w:val="1291094080"/>
                          <w:showingPlcHdr/>
                        </w:sdtPr>
                        <w:sdtEndPr/>
                        <w:sdtContent>
                          <w:r w:rsidR="00A11E3C" w:rsidRPr="00A11E3C">
                            <w:rPr>
                              <w:rStyle w:val="TextodoEspaoReservado"/>
                              <w:color w:val="auto"/>
                              <w:highlight w:val="lightGray"/>
                            </w:rPr>
                            <w:t>digite</w:t>
                          </w:r>
                        </w:sdtContent>
                      </w:sdt>
                      <w:r w:rsidR="00A11E3C">
                        <w:rPr>
                          <w:rFonts w:ascii="Calibri" w:hAnsi="Calibri" w:cs="Tahoma"/>
                        </w:rPr>
                        <w:t xml:space="preserve"> </w:t>
                      </w:r>
                      <w:r w:rsidR="00A11E3C" w:rsidRPr="002671AB">
                        <w:rPr>
                          <w:rFonts w:ascii="Calibri" w:hAnsi="Calibri" w:cs="Tahoma"/>
                        </w:rPr>
                        <w:t>e sediada na</w:t>
                      </w:r>
                      <w:r w:rsidR="00A11E3C">
                        <w:rPr>
                          <w:rFonts w:ascii="Calibri" w:hAnsi="Calibri" w:cs="Tahoma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 w:cs="Tahoma"/>
                          </w:rPr>
                          <w:alias w:val="Insira o endereço do fornecedor"/>
                          <w:tag w:val="Insira o endereço do fornecedor"/>
                          <w:id w:val="-1072503507"/>
                          <w:showingPlcHdr/>
                        </w:sdtPr>
                        <w:sdtEndPr/>
                        <w:sdtContent>
                          <w:r w:rsidR="00A11E3C" w:rsidRPr="00A11E3C">
                            <w:rPr>
                              <w:rStyle w:val="TextodoEspaoReservado"/>
                              <w:color w:val="auto"/>
                              <w:highlight w:val="lightGray"/>
                            </w:rPr>
                            <w:t>digite</w:t>
                          </w:r>
                        </w:sdtContent>
                      </w:sdt>
                      <w:r w:rsidR="00A11E3C">
                        <w:rPr>
                          <w:rFonts w:ascii="Calibri" w:hAnsi="Calibri" w:cs="Tahoma"/>
                        </w:rPr>
                        <w:t xml:space="preserve">, </w:t>
                      </w:r>
                      <w:r w:rsidR="00A11E3C" w:rsidRPr="002671AB">
                        <w:rPr>
                          <w:rFonts w:ascii="Calibri" w:hAnsi="Calibri" w:cs="Tahoma"/>
                        </w:rPr>
                        <w:t>neste ato devidamente representada por</w:t>
                      </w:r>
                      <w:r w:rsidR="00A11E3C">
                        <w:rPr>
                          <w:rFonts w:ascii="Calibri" w:hAnsi="Calibri" w:cs="Tahoma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 w:cs="Tahoma"/>
                          </w:rPr>
                          <w:alias w:val="Inserir nome e qualificação do representante legal do fornecedor"/>
                          <w:tag w:val="Inserir nome e qualificação do representante legal do fornecedor"/>
                          <w:id w:val="-1071958383"/>
                          <w:showingPlcHdr/>
                        </w:sdtPr>
                        <w:sdtEndPr/>
                        <w:sdtContent>
                          <w:r w:rsidR="00A11E3C" w:rsidRPr="00A11E3C">
                            <w:rPr>
                              <w:rFonts w:ascii="Calibri" w:hAnsi="Calibri" w:cs="Tahoma"/>
                              <w:highlight w:val="lightGray"/>
                            </w:rPr>
                            <w:t>digite</w:t>
                          </w:r>
                        </w:sdtContent>
                      </w:sdt>
                      <w:r w:rsidR="00A11E3C" w:rsidRPr="002671AB">
                        <w:rPr>
                          <w:rFonts w:ascii="Calibri" w:hAnsi="Calibri" w:cs="Tahoma"/>
                        </w:rPr>
                        <w:t>, residente e domiciliado em</w:t>
                      </w:r>
                      <w:r w:rsidR="00A11E3C">
                        <w:rPr>
                          <w:rFonts w:ascii="Calibri" w:hAnsi="Calibri" w:cs="Tahoma"/>
                        </w:rPr>
                        <w:t xml:space="preserve"> </w:t>
                      </w:r>
                      <w:sdt>
                        <w:sdtPr>
                          <w:rPr>
                            <w:rFonts w:ascii="Calibri" w:hAnsi="Calibri" w:cs="Tahoma"/>
                          </w:rPr>
                          <w:alias w:val="Inserir endereço do representante legal do fornecedor"/>
                          <w:tag w:val="Inserir endereço do representante legal do fornecedor"/>
                          <w:id w:val="711541513"/>
                          <w:showingPlcHdr/>
                        </w:sdtPr>
                        <w:sdtEndPr/>
                        <w:sdtContent>
                          <w:r w:rsidR="00A11E3C" w:rsidRPr="00A11E3C">
                            <w:rPr>
                              <w:rStyle w:val="TextodoEspaoReservado"/>
                              <w:color w:val="auto"/>
                              <w:highlight w:val="lightGray"/>
                            </w:rPr>
                            <w:t>digite</w:t>
                          </w:r>
                        </w:sdtContent>
                      </w:sdt>
                      <w:r w:rsidR="00A11E3C" w:rsidRPr="002671AB">
                        <w:rPr>
                          <w:rFonts w:ascii="Calibri" w:hAnsi="Calibri" w:cs="Tahoma"/>
                        </w:rPr>
                        <w:t xml:space="preserve">, doravante denominada </w:t>
                      </w:r>
                      <w:r w:rsidR="00A11E3C" w:rsidRPr="002671AB">
                        <w:rPr>
                          <w:rFonts w:ascii="Calibri" w:hAnsi="Calibri" w:cs="Tahoma"/>
                          <w:smallCaps/>
                          <w:spacing w:val="6"/>
                          <w:sz w:val="24"/>
                        </w:rPr>
                        <w:t>contratada</w:t>
                      </w:r>
                      <w:r w:rsidR="00A11E3C">
                        <w:rPr>
                          <w:rFonts w:ascii="Calibri" w:hAnsi="Calibri" w:cs="Tahoma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F8593DF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7286D5F5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39CB1343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3EAEC389" w14:textId="77777777" w:rsidR="009E6630" w:rsidRDefault="009E6630" w:rsidP="00D5615C">
      <w:pPr>
        <w:spacing w:after="0"/>
        <w:ind w:left="-142" w:firstLine="851"/>
        <w:jc w:val="both"/>
        <w:rPr>
          <w:rFonts w:cstheme="minorHAnsi"/>
        </w:rPr>
      </w:pPr>
    </w:p>
    <w:p w14:paraId="51904293" w14:textId="77777777" w:rsidR="00871E6B" w:rsidRDefault="00871E6B" w:rsidP="00D5615C">
      <w:pPr>
        <w:spacing w:after="0"/>
        <w:ind w:left="-142" w:firstLine="851"/>
        <w:jc w:val="both"/>
        <w:rPr>
          <w:rFonts w:cstheme="minorHAnsi"/>
        </w:rPr>
      </w:pPr>
    </w:p>
    <w:p w14:paraId="2656D925" w14:textId="77777777" w:rsidR="00871E6B" w:rsidRDefault="00871E6B" w:rsidP="00D5615C">
      <w:pPr>
        <w:spacing w:after="0"/>
        <w:ind w:left="-142" w:firstLine="851"/>
        <w:jc w:val="both"/>
        <w:rPr>
          <w:rFonts w:cstheme="minorHAnsi"/>
        </w:rPr>
      </w:pPr>
    </w:p>
    <w:p w14:paraId="6CD52ED0" w14:textId="77777777" w:rsidR="0094346A" w:rsidRDefault="0094346A" w:rsidP="00D5615C">
      <w:pPr>
        <w:spacing w:after="0"/>
        <w:ind w:left="-142" w:firstLine="851"/>
        <w:jc w:val="both"/>
        <w:rPr>
          <w:rFonts w:cstheme="minorHAnsi"/>
        </w:rPr>
      </w:pPr>
    </w:p>
    <w:p w14:paraId="4971E19D" w14:textId="77777777" w:rsidR="0094346A" w:rsidRDefault="0094346A" w:rsidP="00D5615C">
      <w:pPr>
        <w:spacing w:after="0"/>
        <w:ind w:left="-142" w:firstLine="851"/>
        <w:jc w:val="both"/>
        <w:rPr>
          <w:rFonts w:cstheme="minorHAnsi"/>
        </w:rPr>
      </w:pPr>
    </w:p>
    <w:p w14:paraId="30E92E36" w14:textId="77777777" w:rsidR="0094346A" w:rsidRDefault="0094346A" w:rsidP="00D5615C">
      <w:pPr>
        <w:spacing w:after="0"/>
        <w:ind w:left="-142" w:firstLine="851"/>
        <w:jc w:val="both"/>
        <w:rPr>
          <w:rFonts w:cstheme="minorHAnsi"/>
        </w:rPr>
      </w:pPr>
    </w:p>
    <w:p w14:paraId="7C9E8FDA" w14:textId="77777777" w:rsidR="0094346A" w:rsidRDefault="0094346A" w:rsidP="00D5615C">
      <w:pPr>
        <w:spacing w:after="0"/>
        <w:ind w:left="-142" w:firstLine="851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30A4F" w:rsidRPr="0077518D" w14:paraId="58AE1D41" w14:textId="77777777" w:rsidTr="00FF489A"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6A018DE9" w14:textId="77777777" w:rsidR="00D30A4F" w:rsidRPr="00115262" w:rsidRDefault="00115262" w:rsidP="00004272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 primeira - objeto</w:t>
            </w:r>
          </w:p>
        </w:tc>
      </w:tr>
    </w:tbl>
    <w:p w14:paraId="2AA518E3" w14:textId="77777777" w:rsidR="00D30A4F" w:rsidRPr="0077518D" w:rsidRDefault="00D30A4F" w:rsidP="00D5615C">
      <w:pPr>
        <w:tabs>
          <w:tab w:val="left" w:pos="426"/>
        </w:tabs>
        <w:spacing w:after="0"/>
        <w:jc w:val="both"/>
        <w:rPr>
          <w:rFonts w:cstheme="minorHAnsi"/>
        </w:rPr>
      </w:pPr>
    </w:p>
    <w:p w14:paraId="1AB880E1" w14:textId="77777777" w:rsidR="00BE1B3E" w:rsidRPr="00F6741D" w:rsidRDefault="00505A3C" w:rsidP="00BE1B3E">
      <w:pPr>
        <w:pStyle w:val="PargrafodaLista"/>
        <w:numPr>
          <w:ilvl w:val="0"/>
          <w:numId w:val="40"/>
        </w:numPr>
        <w:tabs>
          <w:tab w:val="left" w:pos="142"/>
        </w:tabs>
        <w:spacing w:after="0"/>
        <w:ind w:left="-142" w:firstLine="0"/>
        <w:jc w:val="both"/>
        <w:rPr>
          <w:rFonts w:cstheme="minorHAnsi"/>
        </w:rPr>
      </w:pPr>
      <w:r w:rsidRPr="00F6741D">
        <w:rPr>
          <w:rFonts w:cstheme="minorHAnsi"/>
        </w:rPr>
        <w:t xml:space="preserve">O </w:t>
      </w:r>
      <w:r w:rsidR="00A16F10" w:rsidRPr="00F6741D">
        <w:rPr>
          <w:rFonts w:cstheme="minorHAnsi"/>
        </w:rPr>
        <w:t>presente instrumento trata d</w:t>
      </w:r>
      <w:r w:rsidR="007B41C9" w:rsidRPr="00F6741D">
        <w:rPr>
          <w:rFonts w:cstheme="minorHAnsi"/>
        </w:rPr>
        <w:t>o</w:t>
      </w:r>
      <w:r w:rsidRPr="00F6741D">
        <w:rPr>
          <w:rFonts w:cstheme="minorHAnsi"/>
        </w:rPr>
        <w:t xml:space="preserve"> </w:t>
      </w:r>
      <w:r w:rsidR="00450FAC">
        <w:rPr>
          <w:rFonts w:cstheme="minorHAnsi"/>
        </w:rPr>
        <w:t>fornecimento de equipamentos,</w:t>
      </w:r>
      <w:r w:rsidR="00450FAC" w:rsidRPr="00C062A5">
        <w:rPr>
          <w:rFonts w:cstheme="minorHAnsi"/>
        </w:rPr>
        <w:t xml:space="preserve"> </w:t>
      </w:r>
      <w:r w:rsidR="00450FAC">
        <w:rPr>
          <w:rFonts w:cstheme="minorHAnsi"/>
        </w:rPr>
        <w:t>licença de uso de</w:t>
      </w:r>
      <w:r w:rsidR="00450FAC" w:rsidRPr="00FC3224">
        <w:rPr>
          <w:rFonts w:cstheme="minorHAnsi"/>
        </w:rPr>
        <w:t xml:space="preserve"> software</w:t>
      </w:r>
      <w:r w:rsidR="00450FAC">
        <w:rPr>
          <w:rFonts w:cstheme="minorHAnsi"/>
        </w:rPr>
        <w:t xml:space="preserve"> e suporte técnico,</w:t>
      </w:r>
      <w:r w:rsidRPr="00F6741D">
        <w:rPr>
          <w:rFonts w:cstheme="minorHAnsi"/>
        </w:rPr>
        <w:t xml:space="preserve"> pela </w:t>
      </w:r>
      <w:r w:rsidR="00D5615C" w:rsidRPr="00F6741D">
        <w:rPr>
          <w:rFonts w:ascii="Calibri" w:hAnsi="Calibri" w:cs="Tahoma"/>
          <w:smallCaps/>
          <w:sz w:val="24"/>
        </w:rPr>
        <w:t>contratada</w:t>
      </w:r>
      <w:r w:rsidR="00D5615C" w:rsidRPr="00F6741D">
        <w:rPr>
          <w:rFonts w:cstheme="minorHAnsi"/>
          <w:sz w:val="24"/>
        </w:rPr>
        <w:t xml:space="preserve"> </w:t>
      </w:r>
      <w:r w:rsidRPr="00F6741D">
        <w:rPr>
          <w:rFonts w:cstheme="minorHAnsi"/>
        </w:rPr>
        <w:t xml:space="preserve">à </w:t>
      </w:r>
      <w:r w:rsidR="00D5615C" w:rsidRPr="00F6741D">
        <w:rPr>
          <w:rFonts w:ascii="Calibri" w:hAnsi="Calibri" w:cs="Tahoma"/>
          <w:smallCaps/>
          <w:sz w:val="24"/>
        </w:rPr>
        <w:t>contratante</w:t>
      </w:r>
      <w:r w:rsidRPr="00F6741D">
        <w:rPr>
          <w:rFonts w:cstheme="minorHAnsi"/>
        </w:rPr>
        <w:t xml:space="preserve">, cujo objeto é: </w:t>
      </w:r>
      <w:sdt>
        <w:sdtPr>
          <w:rPr>
            <w:rFonts w:cstheme="minorHAnsi"/>
          </w:rPr>
          <w:alias w:val="Inserir objeto da contratação"/>
          <w:tag w:val="Inserir objeto da contratação"/>
          <w:id w:val="-503360221"/>
          <w:placeholder>
            <w:docPart w:val="D5B4F4D935D7482B969329BF55722FD9"/>
          </w:placeholder>
          <w:showingPlcHdr/>
        </w:sdtPr>
        <w:sdtEndPr/>
        <w:sdtContent>
          <w:r w:rsidR="00FA322C" w:rsidRPr="00A11E3C">
            <w:rPr>
              <w:rFonts w:cstheme="minorHAnsi"/>
              <w:highlight w:val="lightGray"/>
            </w:rPr>
            <w:t>digite</w:t>
          </w:r>
        </w:sdtContent>
      </w:sdt>
      <w:r w:rsidR="00C91C4C">
        <w:rPr>
          <w:rFonts w:cstheme="minorHAnsi"/>
        </w:rPr>
        <w:t xml:space="preserve"> </w:t>
      </w:r>
      <w:r w:rsidRPr="00F6741D">
        <w:rPr>
          <w:rFonts w:cstheme="minorHAnsi"/>
        </w:rPr>
        <w:t>(“Fornecimento”), que ser</w:t>
      </w:r>
      <w:r w:rsidR="00A16F10" w:rsidRPr="00F6741D">
        <w:rPr>
          <w:rFonts w:cstheme="minorHAnsi"/>
        </w:rPr>
        <w:t>á</w:t>
      </w:r>
      <w:r w:rsidRPr="00F6741D">
        <w:rPr>
          <w:rFonts w:cstheme="minorHAnsi"/>
        </w:rPr>
        <w:t xml:space="preserve"> realizado nas condições estabelecidas no Anexo I</w:t>
      </w:r>
      <w:r w:rsidR="00BA052A" w:rsidRPr="00F6741D">
        <w:rPr>
          <w:rFonts w:cstheme="minorHAnsi"/>
        </w:rPr>
        <w:t>I</w:t>
      </w:r>
      <w:r w:rsidRPr="00F6741D">
        <w:rPr>
          <w:rFonts w:cstheme="minorHAnsi"/>
        </w:rPr>
        <w:t xml:space="preserve"> - Termo de Referência, na(s) seguinte(s) </w:t>
      </w:r>
      <w:r w:rsidR="0059507E" w:rsidRPr="00F6741D">
        <w:rPr>
          <w:rFonts w:cstheme="minorHAnsi"/>
        </w:rPr>
        <w:t>Unidade(s):</w:t>
      </w:r>
      <w:r w:rsidR="00750B4C" w:rsidRPr="00F6741D">
        <w:rPr>
          <w:rFonts w:cstheme="minorHAnsi"/>
        </w:rPr>
        <w:t xml:space="preserve"> </w:t>
      </w:r>
      <w:r w:rsidR="00750B4C" w:rsidRPr="00F6741D">
        <w:rPr>
          <w:rFonts w:cstheme="minorHAnsi"/>
        </w:rPr>
        <w:fldChar w:fldCharType="begin"/>
      </w:r>
      <w:r w:rsidR="00750B4C" w:rsidRPr="00F6741D">
        <w:rPr>
          <w:rFonts w:cstheme="minorHAnsi"/>
        </w:rPr>
        <w:instrText xml:space="preserve"> DOCPROPERTY  caRegion  \* MERGEFORMAT </w:instrText>
      </w:r>
      <w:r w:rsidR="00750B4C" w:rsidRPr="00F6741D">
        <w:rPr>
          <w:rFonts w:cstheme="minorHAnsi"/>
        </w:rPr>
        <w:fldChar w:fldCharType="separate"/>
      </w:r>
      <w:r w:rsidR="00750B4C" w:rsidRPr="00F6741D">
        <w:rPr>
          <w:rFonts w:cstheme="minorHAnsi"/>
        </w:rPr>
        <w:t xml:space="preserve"> </w:t>
      </w:r>
      <w:r w:rsidR="00750B4C" w:rsidRPr="00F6741D">
        <w:rPr>
          <w:rFonts w:cstheme="minorHAnsi"/>
        </w:rPr>
        <w:fldChar w:fldCharType="end"/>
      </w:r>
    </w:p>
    <w:p w14:paraId="3334E4FF" w14:textId="77777777" w:rsidR="00505A3C" w:rsidRDefault="00505A3C" w:rsidP="00D5615C">
      <w:pPr>
        <w:pStyle w:val="PargrafodaLista"/>
        <w:tabs>
          <w:tab w:val="left" w:pos="142"/>
        </w:tabs>
        <w:spacing w:after="0"/>
        <w:ind w:left="-142"/>
        <w:jc w:val="both"/>
        <w:rPr>
          <w:rFonts w:cstheme="minorHAnsi"/>
        </w:rPr>
      </w:pPr>
    </w:p>
    <w:p w14:paraId="0F41D964" w14:textId="77777777" w:rsidR="00F6741D" w:rsidRPr="00C062A5" w:rsidRDefault="00F6741D" w:rsidP="00D5615C">
      <w:pPr>
        <w:pStyle w:val="PargrafodaLista"/>
        <w:tabs>
          <w:tab w:val="left" w:pos="142"/>
        </w:tabs>
        <w:spacing w:after="0"/>
        <w:ind w:left="-142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30A4F" w:rsidRPr="0077518D" w14:paraId="0E8FCAD9" w14:textId="77777777" w:rsidTr="00FF489A">
        <w:trPr>
          <w:trHeight w:val="269"/>
        </w:trPr>
        <w:tc>
          <w:tcPr>
            <w:tcW w:w="6946" w:type="dxa"/>
            <w:shd w:val="clear" w:color="auto" w:fill="F2F2F2" w:themeFill="background1" w:themeFillShade="F2"/>
          </w:tcPr>
          <w:p w14:paraId="6C3D8121" w14:textId="77777777" w:rsidR="00D30A4F" w:rsidRPr="00115262" w:rsidRDefault="00115262" w:rsidP="00004272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 segunda - anexos</w:t>
            </w:r>
          </w:p>
        </w:tc>
      </w:tr>
    </w:tbl>
    <w:p w14:paraId="3D65A40D" w14:textId="77777777" w:rsidR="00D30A4F" w:rsidRPr="0077518D" w:rsidRDefault="00D30A4F" w:rsidP="00D5615C">
      <w:pPr>
        <w:spacing w:after="0"/>
        <w:jc w:val="both"/>
        <w:rPr>
          <w:rFonts w:cstheme="minorHAnsi"/>
          <w:b/>
          <w:bCs/>
        </w:rPr>
      </w:pPr>
    </w:p>
    <w:p w14:paraId="7F53498E" w14:textId="77777777" w:rsidR="000C4079" w:rsidRPr="009E6630" w:rsidRDefault="000C4079" w:rsidP="00D5615C">
      <w:pPr>
        <w:pStyle w:val="PargrafodaLista"/>
        <w:numPr>
          <w:ilvl w:val="1"/>
          <w:numId w:val="21"/>
        </w:numPr>
        <w:tabs>
          <w:tab w:val="left" w:pos="284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>Os anexos abaixo elencados são partes integrantes deste Contrato, que determinam as condições de execução do objeto contratado e, em caso de conflito entre as disposições de tais instrumentos, será respeitada a ordem de precedência descrita abaixo, sendo certo que este Contrato prevalecerá sobre todos os demais:</w:t>
      </w:r>
    </w:p>
    <w:p w14:paraId="3939CDB0" w14:textId="77777777" w:rsidR="000C4079" w:rsidRDefault="000C4079" w:rsidP="00D5615C">
      <w:pPr>
        <w:spacing w:after="0"/>
        <w:ind w:left="-142"/>
        <w:jc w:val="both"/>
        <w:rPr>
          <w:rFonts w:cstheme="minorHAnsi"/>
          <w:b/>
        </w:rPr>
      </w:pPr>
    </w:p>
    <w:p w14:paraId="7994B193" w14:textId="77777777" w:rsidR="000C4079" w:rsidRPr="00004272" w:rsidRDefault="000C4079" w:rsidP="00004272">
      <w:pPr>
        <w:spacing w:after="0"/>
        <w:ind w:left="284"/>
        <w:jc w:val="both"/>
        <w:rPr>
          <w:rFonts w:cstheme="minorHAnsi"/>
        </w:rPr>
      </w:pPr>
      <w:r w:rsidRPr="00004272">
        <w:rPr>
          <w:rFonts w:cstheme="minorHAnsi"/>
        </w:rPr>
        <w:t xml:space="preserve">Anexo I – </w:t>
      </w:r>
      <w:r w:rsidR="007B41C9" w:rsidRPr="00004272">
        <w:rPr>
          <w:rFonts w:cstheme="minorHAnsi"/>
        </w:rPr>
        <w:t>Graduação de Infrações Administrativas</w:t>
      </w:r>
      <w:r w:rsidRPr="00004272">
        <w:rPr>
          <w:rFonts w:cstheme="minorHAnsi"/>
        </w:rPr>
        <w:t>;</w:t>
      </w:r>
    </w:p>
    <w:p w14:paraId="586D5008" w14:textId="77777777" w:rsidR="000C4079" w:rsidRPr="00004272" w:rsidRDefault="000C4079" w:rsidP="00004272">
      <w:pPr>
        <w:spacing w:after="0"/>
        <w:ind w:left="284"/>
        <w:jc w:val="both"/>
        <w:rPr>
          <w:rFonts w:cstheme="minorHAnsi"/>
        </w:rPr>
      </w:pPr>
      <w:r w:rsidRPr="00004272">
        <w:rPr>
          <w:rFonts w:cstheme="minorHAnsi"/>
        </w:rPr>
        <w:t xml:space="preserve">Anexo II – </w:t>
      </w:r>
      <w:r w:rsidR="007B41C9" w:rsidRPr="00004272">
        <w:rPr>
          <w:rFonts w:cstheme="minorHAnsi"/>
        </w:rPr>
        <w:t>Termo de Referência (“TR”); e</w:t>
      </w:r>
    </w:p>
    <w:p w14:paraId="74A43804" w14:textId="77777777" w:rsidR="000C4079" w:rsidRDefault="000C4079" w:rsidP="00004272">
      <w:pPr>
        <w:spacing w:after="0"/>
        <w:ind w:left="284"/>
        <w:jc w:val="both"/>
        <w:rPr>
          <w:rFonts w:cstheme="minorHAnsi"/>
        </w:rPr>
      </w:pPr>
      <w:r w:rsidRPr="00004272">
        <w:rPr>
          <w:rFonts w:cstheme="minorHAnsi"/>
        </w:rPr>
        <w:t>Anexo III</w:t>
      </w:r>
      <w:r w:rsidRPr="0077518D">
        <w:rPr>
          <w:rFonts w:cstheme="minorHAnsi"/>
          <w:b/>
        </w:rPr>
        <w:t xml:space="preserve"> </w:t>
      </w:r>
      <w:r w:rsidRPr="0077518D">
        <w:rPr>
          <w:rFonts w:cstheme="minorHAnsi"/>
        </w:rPr>
        <w:t xml:space="preserve">– Proposta Comercial da </w:t>
      </w:r>
      <w:r w:rsidR="00D5615C" w:rsidRPr="00004272">
        <w:rPr>
          <w:rFonts w:ascii="Calibri" w:hAnsi="Calibri" w:cs="Tahoma"/>
          <w:smallCaps/>
          <w:sz w:val="24"/>
        </w:rPr>
        <w:t>contratada</w:t>
      </w:r>
      <w:r w:rsidR="00D5615C" w:rsidRPr="00004272">
        <w:rPr>
          <w:rFonts w:cstheme="minorHAnsi"/>
          <w:b/>
          <w:sz w:val="24"/>
        </w:rPr>
        <w:t xml:space="preserve"> </w:t>
      </w:r>
      <w:r w:rsidRPr="0077518D">
        <w:rPr>
          <w:rFonts w:cstheme="minorHAnsi"/>
        </w:rPr>
        <w:t>nº</w:t>
      </w:r>
      <w:r w:rsidR="00C91C4C">
        <w:rPr>
          <w:rFonts w:cstheme="minorHAnsi"/>
        </w:rPr>
        <w:t xml:space="preserve"> </w:t>
      </w:r>
      <w:sdt>
        <w:sdtPr>
          <w:rPr>
            <w:rFonts w:cstheme="minorHAnsi"/>
          </w:rPr>
          <w:alias w:val="Insira o nº da proposta"/>
          <w:tag w:val="Insira o nº da proposta"/>
          <w:id w:val="-27420178"/>
          <w:placeholder>
            <w:docPart w:val="26393318F835425EB54B62CD17E95B8C"/>
          </w:placeholder>
          <w:showingPlcHdr/>
        </w:sdtPr>
        <w:sdtEndPr/>
        <w:sdtContent>
          <w:r w:rsidR="00C91C4C" w:rsidRPr="00A11E3C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 w:rsidRPr="00B742F0">
        <w:rPr>
          <w:rFonts w:cstheme="minorHAnsi"/>
        </w:rPr>
        <w:t>, datada de</w:t>
      </w:r>
      <w:r w:rsidR="00C91C4C">
        <w:rPr>
          <w:rFonts w:cstheme="minorHAnsi"/>
        </w:rPr>
        <w:t xml:space="preserve"> </w:t>
      </w:r>
      <w:sdt>
        <w:sdtPr>
          <w:rPr>
            <w:rFonts w:cstheme="minorHAnsi"/>
          </w:rPr>
          <w:alias w:val="Insira a data de emissão da proposta pelo fornecedor"/>
          <w:tag w:val="Insira a data de emissão da proposta pelo fornecedor"/>
          <w:id w:val="37715694"/>
          <w:placeholder>
            <w:docPart w:val="E760A78C3C554E71A5DFDC62DB4D1BC3"/>
          </w:placeholder>
          <w:showingPlcHdr/>
        </w:sdtPr>
        <w:sdtEndPr/>
        <w:sdtContent>
          <w:r w:rsidR="00C91C4C" w:rsidRPr="00A11E3C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 w:rsidRPr="00B742F0">
        <w:rPr>
          <w:rFonts w:cstheme="minorHAnsi"/>
        </w:rPr>
        <w:t>.</w:t>
      </w:r>
    </w:p>
    <w:p w14:paraId="5B05EDFC" w14:textId="77777777" w:rsidR="000C4079" w:rsidRPr="0077518D" w:rsidRDefault="000C4079" w:rsidP="00D5615C">
      <w:pPr>
        <w:spacing w:after="0"/>
        <w:ind w:left="-142"/>
        <w:jc w:val="both"/>
        <w:rPr>
          <w:rFonts w:cstheme="minorHAnsi"/>
          <w:b/>
          <w:bCs/>
        </w:rPr>
      </w:pPr>
    </w:p>
    <w:p w14:paraId="0D87B231" w14:textId="77777777" w:rsidR="000C4079" w:rsidRDefault="000C4079" w:rsidP="00D5615C">
      <w:pPr>
        <w:pStyle w:val="PargrafodaLista"/>
        <w:numPr>
          <w:ilvl w:val="1"/>
          <w:numId w:val="21"/>
        </w:numPr>
        <w:tabs>
          <w:tab w:val="left" w:pos="284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 O objeto contratado será executado rigorosamente de acordo com as normas e </w:t>
      </w:r>
      <w:r w:rsidRPr="009E6630">
        <w:rPr>
          <w:rFonts w:eastAsia="Calibri" w:cstheme="minorHAnsi"/>
        </w:rPr>
        <w:t xml:space="preserve">as especificações técnicas </w:t>
      </w:r>
      <w:r w:rsidRPr="009E6630">
        <w:rPr>
          <w:rFonts w:cstheme="minorHAnsi"/>
        </w:rPr>
        <w:t xml:space="preserve">estabelecidas no </w:t>
      </w:r>
      <w:r w:rsidRPr="009E6630">
        <w:rPr>
          <w:rFonts w:cstheme="minorHAnsi"/>
          <w:bCs/>
        </w:rPr>
        <w:t>TR</w:t>
      </w:r>
      <w:r w:rsidRPr="009E6630">
        <w:rPr>
          <w:rFonts w:cstheme="minorHAnsi"/>
        </w:rPr>
        <w:t>.</w:t>
      </w:r>
    </w:p>
    <w:p w14:paraId="29CBCCE1" w14:textId="77777777" w:rsidR="009E6630" w:rsidRDefault="009E6630" w:rsidP="00D5615C">
      <w:pPr>
        <w:pStyle w:val="PargrafodaLista"/>
        <w:tabs>
          <w:tab w:val="left" w:pos="284"/>
        </w:tabs>
        <w:spacing w:after="0"/>
        <w:ind w:left="-142"/>
        <w:jc w:val="both"/>
        <w:rPr>
          <w:rFonts w:cstheme="minorHAnsi"/>
        </w:rPr>
      </w:pPr>
    </w:p>
    <w:p w14:paraId="0A7FADBB" w14:textId="77777777" w:rsidR="000C4079" w:rsidRPr="009E6630" w:rsidRDefault="000C4079" w:rsidP="00D5615C">
      <w:pPr>
        <w:pStyle w:val="PargrafodaLista"/>
        <w:numPr>
          <w:ilvl w:val="1"/>
          <w:numId w:val="21"/>
        </w:numPr>
        <w:tabs>
          <w:tab w:val="left" w:pos="284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As Partes acordam que as condições deste Contrato e de seus respectivos Anexos I e II supramencionados se sobrepõem àquelas previstas no </w:t>
      </w:r>
      <w:r w:rsidR="00004272" w:rsidRPr="00004272">
        <w:rPr>
          <w:rFonts w:ascii="Calibri" w:hAnsi="Calibri" w:cs="Tahoma"/>
          <w:smallCaps/>
          <w:sz w:val="24"/>
        </w:rPr>
        <w:t>cgf</w:t>
      </w:r>
      <w:r w:rsidRPr="009E6630">
        <w:rPr>
          <w:rFonts w:cstheme="minorHAnsi"/>
        </w:rPr>
        <w:t xml:space="preserve">, no </w:t>
      </w:r>
      <w:r w:rsidR="00004272" w:rsidRPr="00004272">
        <w:rPr>
          <w:rFonts w:cstheme="minorHAnsi"/>
          <w:smallCaps/>
          <w:sz w:val="24"/>
        </w:rPr>
        <w:t>pedido</w:t>
      </w:r>
      <w:r w:rsidR="00004272" w:rsidRPr="00004272">
        <w:rPr>
          <w:rFonts w:cstheme="minorHAnsi"/>
          <w:sz w:val="24"/>
        </w:rPr>
        <w:t xml:space="preserve"> </w:t>
      </w:r>
      <w:r w:rsidRPr="009E6630">
        <w:rPr>
          <w:rFonts w:cstheme="minorHAnsi"/>
        </w:rPr>
        <w:t xml:space="preserve">e nos demais documentos emitidos para o cumprimento do objeto contratado, no que lhe forem conflitantes. </w:t>
      </w:r>
    </w:p>
    <w:p w14:paraId="5F38982D" w14:textId="77777777" w:rsidR="00434F73" w:rsidRPr="0077518D" w:rsidRDefault="00434F73" w:rsidP="00D5615C">
      <w:pPr>
        <w:spacing w:after="0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30A4F" w:rsidRPr="0077518D" w14:paraId="51DBDFE5" w14:textId="77777777" w:rsidTr="00FF489A">
        <w:tc>
          <w:tcPr>
            <w:tcW w:w="6946" w:type="dxa"/>
            <w:shd w:val="clear" w:color="auto" w:fill="F2F2F2" w:themeFill="background1" w:themeFillShade="F2"/>
          </w:tcPr>
          <w:p w14:paraId="1932EDDC" w14:textId="77777777" w:rsidR="00D30A4F" w:rsidRPr="00115262" w:rsidRDefault="00115262" w:rsidP="00004272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 terceira - prazo de vigência</w:t>
            </w:r>
            <w:r w:rsidRPr="00115262">
              <w:rPr>
                <w:rFonts w:cstheme="minorHAnsi"/>
                <w:b/>
                <w:smallCaps/>
              </w:rPr>
              <w:t xml:space="preserve"> </w:t>
            </w:r>
          </w:p>
        </w:tc>
      </w:tr>
    </w:tbl>
    <w:p w14:paraId="7B293F43" w14:textId="77777777" w:rsidR="00BF5717" w:rsidRDefault="00BF5717" w:rsidP="00D5615C">
      <w:pPr>
        <w:spacing w:after="0"/>
        <w:jc w:val="both"/>
        <w:rPr>
          <w:rFonts w:cstheme="minorHAnsi"/>
          <w:b/>
        </w:rPr>
      </w:pPr>
    </w:p>
    <w:p w14:paraId="786CDCD4" w14:textId="77777777" w:rsidR="000C4079" w:rsidRDefault="000C4079" w:rsidP="00D5615C">
      <w:pPr>
        <w:pStyle w:val="PargrafodaLista"/>
        <w:numPr>
          <w:ilvl w:val="1"/>
          <w:numId w:val="14"/>
        </w:numPr>
        <w:tabs>
          <w:tab w:val="left" w:pos="284"/>
          <w:tab w:val="left" w:pos="426"/>
        </w:tabs>
        <w:spacing w:after="0"/>
        <w:ind w:left="-142" w:firstLine="0"/>
        <w:jc w:val="both"/>
        <w:rPr>
          <w:rFonts w:ascii="Calibri" w:hAnsi="Calibri" w:cs="Calibri"/>
          <w:b/>
        </w:rPr>
      </w:pPr>
      <w:r w:rsidRPr="00C062A5">
        <w:rPr>
          <w:rFonts w:ascii="Calibri" w:hAnsi="Calibri" w:cs="Calibri"/>
        </w:rPr>
        <w:t xml:space="preserve">O presente Contrato vigorará a partir </w:t>
      </w:r>
      <w:r w:rsidR="008D7132">
        <w:rPr>
          <w:rFonts w:ascii="Calibri" w:hAnsi="Calibri" w:cs="Calibri"/>
        </w:rPr>
        <w:t>de sua</w:t>
      </w:r>
      <w:r w:rsidRPr="00C062A5">
        <w:rPr>
          <w:rFonts w:ascii="Calibri" w:hAnsi="Calibri" w:cs="Calibri"/>
        </w:rPr>
        <w:t xml:space="preserve"> data de assinatura</w:t>
      </w:r>
      <w:r>
        <w:rPr>
          <w:rFonts w:ascii="Calibri" w:hAnsi="Calibri" w:cs="Calibri"/>
        </w:rPr>
        <w:t>,</w:t>
      </w:r>
      <w:r w:rsidRPr="00C062A5">
        <w:rPr>
          <w:rFonts w:ascii="Calibri" w:hAnsi="Calibri" w:cs="Calibri"/>
        </w:rPr>
        <w:t xml:space="preserve"> </w:t>
      </w:r>
      <w:r w:rsidR="00E97D5F">
        <w:rPr>
          <w:rFonts w:ascii="Calibri" w:hAnsi="Calibri" w:cs="Calibri"/>
        </w:rPr>
        <w:t xml:space="preserve">pelo prazo de </w:t>
      </w:r>
      <w:sdt>
        <w:sdtPr>
          <w:rPr>
            <w:rFonts w:ascii="Calibri" w:hAnsi="Calibri" w:cs="Calibri"/>
          </w:rPr>
          <w:alias w:val="Inserir o prazo de vigência do Contrato"/>
          <w:tag w:val="Inserir o prazo de vigência do Contrato"/>
          <w:id w:val="639614170"/>
          <w:placeholder>
            <w:docPart w:val="24CC0DADCE4E4F6EAC57D17D59291CA1"/>
          </w:placeholder>
          <w:showingPlcHdr/>
        </w:sdtPr>
        <w:sdtEndPr/>
        <w:sdtContent>
          <w:r w:rsidR="00E97D5F" w:rsidRPr="00E97D5F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>
        <w:rPr>
          <w:rFonts w:ascii="Calibri" w:hAnsi="Calibri" w:cs="Calibri"/>
        </w:rPr>
        <w:t xml:space="preserve">, podendo </w:t>
      </w:r>
      <w:r w:rsidRPr="00C062A5">
        <w:rPr>
          <w:rFonts w:ascii="Calibri" w:hAnsi="Calibri" w:cs="Calibri"/>
        </w:rPr>
        <w:t>ser prorrogado mediante a celebração de Termo Aditivo</w:t>
      </w:r>
      <w:r>
        <w:rPr>
          <w:rFonts w:ascii="Calibri" w:hAnsi="Calibri" w:cs="Calibri"/>
        </w:rPr>
        <w:t>, nos termos do</w:t>
      </w:r>
      <w:r>
        <w:rPr>
          <w:rFonts w:ascii="Calibri" w:hAnsi="Calibri" w:cs="Calibri"/>
          <w:iCs/>
        </w:rPr>
        <w:t xml:space="preserve"> RCC</w:t>
      </w:r>
      <w:r w:rsidRPr="00C062A5">
        <w:rPr>
          <w:rFonts w:ascii="Calibri" w:hAnsi="Calibri" w:cs="Calibri"/>
          <w:b/>
        </w:rPr>
        <w:t>.</w:t>
      </w:r>
    </w:p>
    <w:p w14:paraId="0360BC03" w14:textId="77777777" w:rsidR="000C4079" w:rsidRPr="00C062A5" w:rsidRDefault="000C4079" w:rsidP="00D5615C">
      <w:pPr>
        <w:pStyle w:val="PargrafodaLista"/>
        <w:tabs>
          <w:tab w:val="left" w:pos="426"/>
        </w:tabs>
        <w:spacing w:after="0"/>
        <w:ind w:left="-142"/>
        <w:jc w:val="both"/>
        <w:rPr>
          <w:rFonts w:ascii="Calibri" w:hAnsi="Calibri" w:cs="Calibri"/>
          <w:b/>
        </w:rPr>
      </w:pPr>
    </w:p>
    <w:p w14:paraId="31197078" w14:textId="77777777" w:rsidR="000C4079" w:rsidRPr="00BE6E83" w:rsidRDefault="000C4079" w:rsidP="00D5615C">
      <w:pPr>
        <w:pStyle w:val="PargrafodaLista"/>
        <w:numPr>
          <w:ilvl w:val="2"/>
          <w:numId w:val="14"/>
        </w:numPr>
        <w:tabs>
          <w:tab w:val="left" w:pos="851"/>
        </w:tabs>
        <w:spacing w:after="0"/>
        <w:ind w:left="284" w:firstLine="0"/>
        <w:jc w:val="both"/>
        <w:rPr>
          <w:rFonts w:ascii="Calibri" w:hAnsi="Calibri" w:cs="Calibri"/>
          <w:b/>
        </w:rPr>
      </w:pPr>
      <w:r w:rsidRPr="00BE6E83">
        <w:rPr>
          <w:rFonts w:ascii="Calibri" w:hAnsi="Calibri" w:cs="Calibri"/>
        </w:rPr>
        <w:t xml:space="preserve">O prazo para execução </w:t>
      </w:r>
      <w:r w:rsidR="00C94DBD">
        <w:rPr>
          <w:rFonts w:ascii="Calibri" w:hAnsi="Calibri" w:cs="Calibri"/>
        </w:rPr>
        <w:t>do Fornecimento</w:t>
      </w:r>
      <w:r w:rsidRPr="00BE6E83">
        <w:rPr>
          <w:rFonts w:ascii="Calibri" w:hAnsi="Calibri" w:cs="Calibri"/>
        </w:rPr>
        <w:t xml:space="preserve"> está indicado no TR</w:t>
      </w:r>
      <w:r w:rsidRPr="00BE6E83">
        <w:rPr>
          <w:rFonts w:ascii="Calibri" w:hAnsi="Calibri" w:cs="Calibri"/>
          <w:color w:val="000000"/>
        </w:rPr>
        <w:t>.</w:t>
      </w:r>
    </w:p>
    <w:p w14:paraId="37FC79F8" w14:textId="77777777" w:rsidR="000C4079" w:rsidRPr="00C062A5" w:rsidRDefault="000C4079" w:rsidP="00D5615C">
      <w:pPr>
        <w:pStyle w:val="PargrafodaLista"/>
        <w:tabs>
          <w:tab w:val="left" w:pos="426"/>
        </w:tabs>
        <w:spacing w:after="0"/>
        <w:ind w:left="-142"/>
        <w:jc w:val="both"/>
        <w:rPr>
          <w:rFonts w:ascii="Calibri" w:hAnsi="Calibri" w:cs="Calibri"/>
          <w:b/>
        </w:rPr>
      </w:pPr>
    </w:p>
    <w:p w14:paraId="6BDFF8C8" w14:textId="77777777" w:rsidR="000C4079" w:rsidRPr="00474387" w:rsidRDefault="000C4079" w:rsidP="00D5615C">
      <w:pPr>
        <w:pStyle w:val="PargrafodaLista"/>
        <w:numPr>
          <w:ilvl w:val="1"/>
          <w:numId w:val="14"/>
        </w:numPr>
        <w:tabs>
          <w:tab w:val="left" w:pos="284"/>
        </w:tabs>
        <w:spacing w:after="0"/>
        <w:ind w:left="-142" w:firstLine="0"/>
        <w:contextualSpacing w:val="0"/>
        <w:jc w:val="both"/>
        <w:rPr>
          <w:rFonts w:ascii="Calibri" w:hAnsi="Calibri" w:cs="Calibri"/>
          <w:b/>
        </w:rPr>
      </w:pPr>
      <w:r w:rsidRPr="00557E0B">
        <w:rPr>
          <w:rFonts w:ascii="Calibri" w:hAnsi="Calibri" w:cs="Calibri"/>
          <w:color w:val="000000"/>
        </w:rPr>
        <w:t>Eventual prorrogação do prazo de vigência do Contrato somente será admitida por necessidade de alteração das especificações</w:t>
      </w:r>
      <w:r w:rsidR="00C94DBD">
        <w:rPr>
          <w:rFonts w:ascii="Calibri" w:hAnsi="Calibri" w:cs="Calibri"/>
          <w:color w:val="000000"/>
        </w:rPr>
        <w:t xml:space="preserve"> do</w:t>
      </w:r>
      <w:r>
        <w:rPr>
          <w:rFonts w:ascii="Calibri" w:hAnsi="Calibri" w:cs="Calibri"/>
          <w:color w:val="000000"/>
        </w:rPr>
        <w:t xml:space="preserve"> </w:t>
      </w:r>
      <w:r w:rsidR="00C94DBD">
        <w:rPr>
          <w:rFonts w:ascii="Calibri" w:hAnsi="Calibri" w:cs="Calibri"/>
        </w:rPr>
        <w:t>Fornecimento</w:t>
      </w:r>
      <w:r>
        <w:rPr>
          <w:rFonts w:ascii="Calibri" w:hAnsi="Calibri" w:cs="Calibri"/>
          <w:color w:val="000000"/>
        </w:rPr>
        <w:t>,</w:t>
      </w:r>
      <w:r w:rsidRPr="00557E0B">
        <w:rPr>
          <w:rFonts w:ascii="Calibri" w:hAnsi="Calibri" w:cs="Calibri"/>
          <w:color w:val="000000"/>
        </w:rPr>
        <w:t xml:space="preserve"> para melhor adequação técnica aos objetivos da contratação, a</w:t>
      </w:r>
      <w:r>
        <w:rPr>
          <w:rFonts w:ascii="Calibri" w:hAnsi="Calibri" w:cs="Calibri"/>
          <w:color w:val="000000"/>
        </w:rPr>
        <w:t>, mediante</w:t>
      </w:r>
      <w:r w:rsidRPr="00557E0B">
        <w:rPr>
          <w:rFonts w:ascii="Calibri" w:hAnsi="Calibri" w:cs="Calibri"/>
          <w:color w:val="000000"/>
        </w:rPr>
        <w:t xml:space="preserve"> pedido</w:t>
      </w:r>
      <w:r>
        <w:rPr>
          <w:rFonts w:ascii="Calibri" w:hAnsi="Calibri" w:cs="Calibri"/>
          <w:color w:val="000000"/>
        </w:rPr>
        <w:t xml:space="preserve"> ou aprovação expressa</w:t>
      </w:r>
      <w:r w:rsidRPr="00557E0B">
        <w:rPr>
          <w:rFonts w:ascii="Calibri" w:hAnsi="Calibri" w:cs="Calibri"/>
          <w:color w:val="000000"/>
        </w:rPr>
        <w:t xml:space="preserve"> da </w:t>
      </w:r>
      <w:r w:rsidR="00D5615C" w:rsidRPr="00004272">
        <w:rPr>
          <w:rFonts w:ascii="Calibri" w:hAnsi="Calibri" w:cs="Tahoma"/>
          <w:smallCaps/>
          <w:sz w:val="24"/>
        </w:rPr>
        <w:t>contratante</w:t>
      </w:r>
      <w:r w:rsidRPr="00D5615C">
        <w:rPr>
          <w:rFonts w:ascii="Calibri" w:hAnsi="Calibri" w:cs="Tahoma"/>
          <w:smallCaps/>
        </w:rPr>
        <w:t>,</w:t>
      </w:r>
      <w:r w:rsidRPr="00557E0B">
        <w:rPr>
          <w:rFonts w:ascii="Calibri" w:hAnsi="Calibri" w:cs="Calibri"/>
          <w:color w:val="000000"/>
        </w:rPr>
        <w:t xml:space="preserve"> </w:t>
      </w:r>
      <w:r w:rsidRPr="00C062A5">
        <w:rPr>
          <w:rFonts w:ascii="Calibri" w:hAnsi="Calibri" w:cs="Calibri"/>
          <w:color w:val="000000"/>
        </w:rPr>
        <w:t xml:space="preserve">com ao menos 30 (trinta) dias de antecedência </w:t>
      </w:r>
      <w:r>
        <w:rPr>
          <w:rFonts w:ascii="Calibri" w:hAnsi="Calibri" w:cs="Calibri"/>
          <w:color w:val="000000"/>
        </w:rPr>
        <w:t>da data de té</w:t>
      </w:r>
      <w:r w:rsidRPr="00C062A5">
        <w:rPr>
          <w:rFonts w:ascii="Calibri" w:hAnsi="Calibri" w:cs="Calibri"/>
          <w:color w:val="000000"/>
        </w:rPr>
        <w:t>rmino originalmente prevista</w:t>
      </w:r>
      <w:r>
        <w:rPr>
          <w:rFonts w:ascii="Calibri" w:hAnsi="Calibri" w:cs="Calibri"/>
          <w:color w:val="000000"/>
        </w:rPr>
        <w:t>,</w:t>
      </w:r>
      <w:r w:rsidRPr="00557E0B">
        <w:rPr>
          <w:rFonts w:ascii="Calibri" w:hAnsi="Calibri" w:cs="Calibri"/>
          <w:color w:val="000000"/>
        </w:rPr>
        <w:t xml:space="preserve"> desde que não decorrentes de erros ou omissões por parte </w:t>
      </w:r>
      <w:r>
        <w:rPr>
          <w:rFonts w:ascii="Calibri" w:hAnsi="Calibri" w:cs="Calibri"/>
          <w:color w:val="000000"/>
        </w:rPr>
        <w:t xml:space="preserve">da </w:t>
      </w:r>
      <w:r w:rsidR="00D5615C" w:rsidRPr="00004272">
        <w:rPr>
          <w:rFonts w:ascii="Calibri" w:hAnsi="Calibri" w:cs="Tahoma"/>
          <w:smallCaps/>
          <w:sz w:val="24"/>
        </w:rPr>
        <w:t>contratada</w:t>
      </w:r>
      <w:r w:rsidRPr="00D5615C">
        <w:rPr>
          <w:rFonts w:ascii="Calibri" w:hAnsi="Calibri" w:cs="Tahoma"/>
          <w:smallCaps/>
        </w:rPr>
        <w:t>.</w:t>
      </w:r>
      <w:r w:rsidRPr="00C57F74">
        <w:rPr>
          <w:rFonts w:ascii="Calibri" w:hAnsi="Calibri" w:cs="Calibri"/>
          <w:color w:val="000000"/>
        </w:rPr>
        <w:t xml:space="preserve"> </w:t>
      </w:r>
    </w:p>
    <w:p w14:paraId="0A57FAC2" w14:textId="77777777" w:rsidR="004560DD" w:rsidRPr="0077518D" w:rsidRDefault="004560DD" w:rsidP="00D5615C">
      <w:pPr>
        <w:spacing w:after="0"/>
        <w:jc w:val="both"/>
        <w:rPr>
          <w:rFonts w:cstheme="minorHAnsi"/>
          <w:b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72C49" w:rsidRPr="0077518D" w14:paraId="466C2FDD" w14:textId="77777777" w:rsidTr="00FF489A">
        <w:tc>
          <w:tcPr>
            <w:tcW w:w="6946" w:type="dxa"/>
            <w:shd w:val="clear" w:color="auto" w:fill="F2F2F2" w:themeFill="background1" w:themeFillShade="F2"/>
          </w:tcPr>
          <w:p w14:paraId="6C3B9FBE" w14:textId="77777777" w:rsidR="00D72C49" w:rsidRPr="00115262" w:rsidRDefault="00115262" w:rsidP="00004272">
            <w:pPr>
              <w:spacing w:line="276" w:lineRule="auto"/>
              <w:ind w:left="1451"/>
              <w:rPr>
                <w:rFonts w:eastAsia="Calibri"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 quarta - obrigações das partes</w:t>
            </w:r>
          </w:p>
        </w:tc>
      </w:tr>
    </w:tbl>
    <w:p w14:paraId="3F75043B" w14:textId="77777777" w:rsidR="00BF5717" w:rsidRDefault="00BF5717" w:rsidP="00D5615C">
      <w:pPr>
        <w:tabs>
          <w:tab w:val="left" w:pos="426"/>
        </w:tabs>
        <w:spacing w:after="0"/>
        <w:jc w:val="both"/>
        <w:rPr>
          <w:rFonts w:eastAsia="Calibri" w:cstheme="minorHAnsi"/>
        </w:rPr>
      </w:pPr>
    </w:p>
    <w:p w14:paraId="07302833" w14:textId="77777777" w:rsidR="00BF5717" w:rsidRPr="009E6630" w:rsidRDefault="00BF5717" w:rsidP="00D5615C">
      <w:pPr>
        <w:pStyle w:val="PargrafodaLista"/>
        <w:numPr>
          <w:ilvl w:val="0"/>
          <w:numId w:val="14"/>
        </w:numPr>
        <w:tabs>
          <w:tab w:val="left" w:pos="426"/>
        </w:tabs>
        <w:spacing w:after="0"/>
        <w:ind w:left="142" w:hanging="284"/>
        <w:jc w:val="both"/>
        <w:rPr>
          <w:rFonts w:eastAsia="Calibri" w:cstheme="minorHAnsi"/>
        </w:rPr>
      </w:pPr>
      <w:r w:rsidRPr="009E6630">
        <w:rPr>
          <w:rFonts w:eastAsia="Calibri" w:cstheme="minorHAnsi"/>
        </w:rPr>
        <w:t>Além das obrigações estipuladas n</w:t>
      </w:r>
      <w:r w:rsidR="000C4079" w:rsidRPr="009E6630">
        <w:rPr>
          <w:rFonts w:eastAsia="Calibri" w:cstheme="minorHAnsi"/>
        </w:rPr>
        <w:t>o</w:t>
      </w:r>
      <w:r w:rsidR="009E6630" w:rsidRPr="009E6630">
        <w:rPr>
          <w:rFonts w:eastAsia="Calibri" w:cstheme="minorHAnsi"/>
        </w:rPr>
        <w:t xml:space="preserve"> </w:t>
      </w:r>
      <w:r w:rsidR="003D4172" w:rsidRPr="003D4172">
        <w:rPr>
          <w:rFonts w:ascii="Calibri" w:hAnsi="Calibri" w:cs="Tahoma"/>
          <w:smallCaps/>
          <w:sz w:val="24"/>
        </w:rPr>
        <w:t>cgf</w:t>
      </w:r>
      <w:r w:rsidR="009E6630" w:rsidRPr="009E6630">
        <w:rPr>
          <w:rFonts w:eastAsia="Calibri" w:cstheme="minorHAnsi"/>
        </w:rPr>
        <w:t xml:space="preserve"> e no</w:t>
      </w:r>
      <w:r w:rsidR="000C4079" w:rsidRPr="009E6630">
        <w:rPr>
          <w:rFonts w:eastAsia="Calibri" w:cstheme="minorHAnsi"/>
        </w:rPr>
        <w:t xml:space="preserve"> </w:t>
      </w:r>
      <w:proofErr w:type="spellStart"/>
      <w:r w:rsidR="003D4172" w:rsidRPr="003D4172">
        <w:rPr>
          <w:rFonts w:ascii="Calibri" w:hAnsi="Calibri" w:cs="Tahoma"/>
          <w:smallCaps/>
          <w:sz w:val="24"/>
        </w:rPr>
        <w:t>tr</w:t>
      </w:r>
      <w:proofErr w:type="spellEnd"/>
      <w:r w:rsidR="000C4079" w:rsidRPr="009E6630">
        <w:rPr>
          <w:rFonts w:eastAsia="Calibri" w:cstheme="minorHAnsi"/>
        </w:rPr>
        <w:t>,</w:t>
      </w:r>
      <w:r w:rsidRPr="009E6630">
        <w:rPr>
          <w:rFonts w:eastAsia="Calibri" w:cstheme="minorHAnsi"/>
        </w:rPr>
        <w:t xml:space="preserve"> são </w:t>
      </w:r>
      <w:r w:rsidR="009E6630">
        <w:rPr>
          <w:rFonts w:eastAsia="Calibri" w:cstheme="minorHAnsi"/>
        </w:rPr>
        <w:t>deveres</w:t>
      </w:r>
      <w:r w:rsidRPr="009E6630">
        <w:rPr>
          <w:rFonts w:eastAsia="Calibri" w:cstheme="minorHAnsi"/>
        </w:rPr>
        <w:t xml:space="preserve"> legais das Partes:</w:t>
      </w:r>
    </w:p>
    <w:p w14:paraId="5D82DB0E" w14:textId="77777777" w:rsidR="00BF5717" w:rsidRPr="00BF5717" w:rsidRDefault="00BF5717" w:rsidP="00D5615C">
      <w:pPr>
        <w:tabs>
          <w:tab w:val="left" w:pos="426"/>
        </w:tabs>
        <w:spacing w:after="0"/>
        <w:jc w:val="both"/>
        <w:rPr>
          <w:rFonts w:eastAsia="Calibri" w:cstheme="minorHAnsi"/>
          <w:b/>
        </w:rPr>
      </w:pPr>
    </w:p>
    <w:p w14:paraId="001AA093" w14:textId="77777777" w:rsidR="00BF5717" w:rsidRPr="00D5615C" w:rsidRDefault="00BF5717" w:rsidP="00D5615C">
      <w:pPr>
        <w:tabs>
          <w:tab w:val="left" w:pos="426"/>
        </w:tabs>
        <w:spacing w:after="0"/>
        <w:jc w:val="both"/>
        <w:rPr>
          <w:rFonts w:ascii="Calibri" w:hAnsi="Calibri" w:cs="Tahoma"/>
          <w:smallCaps/>
        </w:rPr>
      </w:pPr>
      <w:r w:rsidRPr="00D5615C">
        <w:rPr>
          <w:rFonts w:ascii="Calibri" w:hAnsi="Calibri" w:cs="Tahoma"/>
          <w:smallCaps/>
        </w:rPr>
        <w:t xml:space="preserve">I –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Pr="00D5615C">
        <w:rPr>
          <w:rFonts w:ascii="Calibri" w:hAnsi="Calibri" w:cs="Tahoma"/>
          <w:smallCaps/>
        </w:rPr>
        <w:t>:</w:t>
      </w:r>
    </w:p>
    <w:p w14:paraId="188EDDE1" w14:textId="77777777" w:rsidR="000C4079" w:rsidRDefault="000C4079" w:rsidP="00D5615C">
      <w:pPr>
        <w:tabs>
          <w:tab w:val="left" w:pos="284"/>
        </w:tabs>
        <w:spacing w:after="0"/>
        <w:jc w:val="both"/>
        <w:rPr>
          <w:rFonts w:eastAsia="Calibri" w:cstheme="minorHAnsi"/>
          <w:b/>
          <w:highlight w:val="yellow"/>
        </w:rPr>
      </w:pPr>
    </w:p>
    <w:p w14:paraId="3BE2B63D" w14:textId="77777777" w:rsidR="009E6630" w:rsidRDefault="009E6630" w:rsidP="00B742F0">
      <w:pPr>
        <w:pStyle w:val="PargrafodaLista"/>
        <w:numPr>
          <w:ilvl w:val="0"/>
          <w:numId w:val="17"/>
        </w:numPr>
        <w:tabs>
          <w:tab w:val="clear" w:pos="0"/>
          <w:tab w:val="left" w:pos="567"/>
          <w:tab w:val="left" w:pos="1418"/>
        </w:tabs>
        <w:suppressAutoHyphens/>
        <w:spacing w:after="0"/>
        <w:ind w:left="567" w:hanging="283"/>
        <w:jc w:val="both"/>
      </w:pPr>
      <w:r>
        <w:rPr>
          <w:rFonts w:ascii="Calibri" w:hAnsi="Calibri" w:cs="Calibri"/>
        </w:rPr>
        <w:lastRenderedPageBreak/>
        <w:t xml:space="preserve">Permitir acesso restrito dos empregados da </w:t>
      </w:r>
      <w:r w:rsidR="00D5615C" w:rsidRPr="003D4172">
        <w:rPr>
          <w:rFonts w:ascii="Calibri" w:hAnsi="Calibri" w:cs="Tahoma"/>
          <w:smallCaps/>
          <w:sz w:val="24"/>
        </w:rPr>
        <w:t xml:space="preserve">contratada </w:t>
      </w:r>
      <w:r>
        <w:rPr>
          <w:rFonts w:ascii="Calibri" w:hAnsi="Calibri" w:cs="Calibri"/>
        </w:rPr>
        <w:t xml:space="preserve">nas suas dependências, exclusivamente aos locais de execução </w:t>
      </w:r>
      <w:r w:rsidR="001547DF">
        <w:rPr>
          <w:rFonts w:ascii="Calibri" w:hAnsi="Calibri" w:cs="Calibri"/>
        </w:rPr>
        <w:t>do Fornecimento</w:t>
      </w:r>
      <w:r>
        <w:rPr>
          <w:rFonts w:ascii="Calibri" w:hAnsi="Calibri" w:cs="Calibri"/>
        </w:rPr>
        <w:t>, banheiros e refeitório, sempre que se fizer necessário, desde que estejam uniformizados e com crachá de identificação;</w:t>
      </w:r>
    </w:p>
    <w:p w14:paraId="03761E88" w14:textId="77777777" w:rsidR="000D21F2" w:rsidRPr="000D21F2" w:rsidRDefault="000D21F2" w:rsidP="00B742F0">
      <w:pPr>
        <w:pStyle w:val="PargrafodaLista"/>
        <w:tabs>
          <w:tab w:val="left" w:pos="567"/>
          <w:tab w:val="left" w:pos="1418"/>
        </w:tabs>
        <w:suppressAutoHyphens/>
        <w:spacing w:after="0"/>
        <w:ind w:left="567" w:hanging="283"/>
        <w:jc w:val="both"/>
      </w:pPr>
    </w:p>
    <w:p w14:paraId="657E0153" w14:textId="77777777" w:rsidR="000D21F2" w:rsidRPr="00886AC0" w:rsidRDefault="009E6630" w:rsidP="00B742F0">
      <w:pPr>
        <w:pStyle w:val="PargrafodaLista"/>
        <w:numPr>
          <w:ilvl w:val="0"/>
          <w:numId w:val="17"/>
        </w:numPr>
        <w:tabs>
          <w:tab w:val="clear" w:pos="0"/>
          <w:tab w:val="left" w:pos="567"/>
          <w:tab w:val="left" w:pos="1418"/>
        </w:tabs>
        <w:suppressAutoHyphens/>
        <w:spacing w:after="0"/>
        <w:ind w:left="567" w:hanging="283"/>
        <w:jc w:val="both"/>
        <w:rPr>
          <w:rFonts w:ascii="Calibri" w:hAnsi="Calibri" w:cs="Calibri"/>
        </w:rPr>
      </w:pPr>
      <w:r w:rsidRPr="00886AC0">
        <w:rPr>
          <w:rFonts w:ascii="Calibri" w:hAnsi="Calibri" w:cs="Calibri"/>
        </w:rPr>
        <w:t xml:space="preserve">Proceder vistoria nos locais nos quais o Fornecimento será realizado, por meio da Fiscalização do Contrato, cientificando a </w:t>
      </w:r>
      <w:r w:rsidR="00D5615C" w:rsidRPr="00886AC0">
        <w:rPr>
          <w:rFonts w:ascii="Calibri" w:hAnsi="Calibri" w:cs="Tahoma"/>
          <w:smallCaps/>
          <w:sz w:val="24"/>
        </w:rPr>
        <w:t>contratada</w:t>
      </w:r>
      <w:r w:rsidR="00D5615C" w:rsidRPr="00886AC0">
        <w:rPr>
          <w:rFonts w:ascii="Calibri" w:hAnsi="Calibri" w:cs="Tahoma"/>
          <w:smallCaps/>
        </w:rPr>
        <w:t xml:space="preserve"> </w:t>
      </w:r>
      <w:r w:rsidRPr="00886AC0">
        <w:rPr>
          <w:rFonts w:ascii="Calibri" w:hAnsi="Calibri" w:cs="Calibri"/>
        </w:rPr>
        <w:t>e determinando a imediata regularização das falhas detectadas; e</w:t>
      </w:r>
    </w:p>
    <w:p w14:paraId="2E05B6A7" w14:textId="77777777" w:rsidR="000C4079" w:rsidRDefault="000C4079" w:rsidP="00B742F0">
      <w:pPr>
        <w:pStyle w:val="PargrafodaLista"/>
        <w:numPr>
          <w:ilvl w:val="0"/>
          <w:numId w:val="17"/>
        </w:numPr>
        <w:tabs>
          <w:tab w:val="clear" w:pos="0"/>
          <w:tab w:val="left" w:pos="567"/>
          <w:tab w:val="left" w:pos="1418"/>
        </w:tabs>
        <w:suppressAutoHyphens/>
        <w:spacing w:after="0"/>
        <w:ind w:left="567" w:hanging="283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Seguir as orientações da </w:t>
      </w:r>
      <w:r w:rsidR="00D5615C" w:rsidRPr="003D4172">
        <w:rPr>
          <w:rFonts w:ascii="Calibri" w:hAnsi="Calibri" w:cs="Tahoma"/>
          <w:smallCaps/>
          <w:sz w:val="24"/>
        </w:rPr>
        <w:t xml:space="preserve">contratada </w:t>
      </w:r>
      <w:r w:rsidRPr="009E6630">
        <w:rPr>
          <w:rFonts w:ascii="Calibri" w:hAnsi="Calibri" w:cs="Calibri"/>
        </w:rPr>
        <w:t>sobre for</w:t>
      </w:r>
      <w:r w:rsidR="009E6630" w:rsidRPr="009E6630">
        <w:rPr>
          <w:rFonts w:ascii="Calibri" w:hAnsi="Calibri" w:cs="Calibri"/>
        </w:rPr>
        <w:t xml:space="preserve">mas de utilização, conservação </w:t>
      </w:r>
      <w:r w:rsidRPr="009E6630">
        <w:rPr>
          <w:rFonts w:ascii="Calibri" w:hAnsi="Calibri" w:cs="Calibri"/>
        </w:rPr>
        <w:t xml:space="preserve">e outras que se fizerem necessárias para garantir a qualidade dos </w:t>
      </w:r>
      <w:r w:rsidR="009D706E">
        <w:rPr>
          <w:rFonts w:ascii="Calibri" w:hAnsi="Calibri" w:cs="Calibri"/>
        </w:rPr>
        <w:t>bens</w:t>
      </w:r>
      <w:r w:rsidRPr="009E6630">
        <w:rPr>
          <w:rFonts w:ascii="Calibri" w:hAnsi="Calibri" w:cs="Calibri"/>
        </w:rPr>
        <w:t>.</w:t>
      </w:r>
    </w:p>
    <w:p w14:paraId="2C3CF4EB" w14:textId="77777777" w:rsidR="00450FAC" w:rsidRDefault="00450FAC" w:rsidP="00450FAC">
      <w:pPr>
        <w:pStyle w:val="PargrafodaLista"/>
        <w:numPr>
          <w:ilvl w:val="0"/>
          <w:numId w:val="17"/>
        </w:numPr>
        <w:tabs>
          <w:tab w:val="clear" w:pos="0"/>
          <w:tab w:val="left" w:pos="426"/>
          <w:tab w:val="left" w:pos="567"/>
        </w:tabs>
        <w:suppressAutoHyphens/>
        <w:spacing w:after="0"/>
        <w:ind w:left="567" w:hanging="283"/>
        <w:jc w:val="both"/>
        <w:rPr>
          <w:rFonts w:ascii="Calibri" w:hAnsi="Calibri" w:cs="Calibri"/>
        </w:rPr>
      </w:pPr>
      <w:r w:rsidRPr="00AF0AE0">
        <w:rPr>
          <w:rFonts w:ascii="Calibri" w:hAnsi="Calibri" w:cs="Calibri"/>
        </w:rPr>
        <w:t xml:space="preserve">Não permitir que técnicos não credenciados pela </w:t>
      </w:r>
      <w:r w:rsidRPr="00FD2031">
        <w:rPr>
          <w:rFonts w:ascii="Calibri" w:hAnsi="Calibri" w:cs="Calibri"/>
        </w:rPr>
        <w:t>CONTRATADA</w:t>
      </w:r>
      <w:r w:rsidRPr="00AF0AE0">
        <w:rPr>
          <w:rFonts w:ascii="Calibri" w:hAnsi="Calibri" w:cs="Calibri"/>
        </w:rPr>
        <w:t xml:space="preserve"> procedam qualquer intervenção no equipamento em que será instalado o Software (“Equipamento”);</w:t>
      </w:r>
      <w:r>
        <w:rPr>
          <w:rFonts w:ascii="Calibri" w:hAnsi="Calibri" w:cs="Calibri"/>
        </w:rPr>
        <w:t xml:space="preserve"> e</w:t>
      </w:r>
    </w:p>
    <w:p w14:paraId="398CA374" w14:textId="77777777" w:rsidR="00450FAC" w:rsidRDefault="00450FAC" w:rsidP="00450FAC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636768F0" w14:textId="77777777" w:rsidR="00450FAC" w:rsidRPr="009E6630" w:rsidRDefault="00450FAC" w:rsidP="00450FAC">
      <w:pPr>
        <w:pStyle w:val="PargrafodaLista"/>
        <w:numPr>
          <w:ilvl w:val="0"/>
          <w:numId w:val="17"/>
        </w:numPr>
        <w:tabs>
          <w:tab w:val="clear" w:pos="0"/>
          <w:tab w:val="left" w:pos="567"/>
          <w:tab w:val="left" w:pos="1418"/>
        </w:tabs>
        <w:suppressAutoHyphens/>
        <w:spacing w:after="0"/>
        <w:ind w:left="567" w:hanging="283"/>
        <w:jc w:val="both"/>
        <w:rPr>
          <w:rFonts w:ascii="Calibri" w:hAnsi="Calibri" w:cs="Calibri"/>
        </w:rPr>
      </w:pPr>
      <w:r w:rsidRPr="00AF0AE0">
        <w:rPr>
          <w:rFonts w:ascii="Calibri" w:hAnsi="Calibri" w:cs="Calibri"/>
        </w:rPr>
        <w:t xml:space="preserve">Notificar por escrito a </w:t>
      </w:r>
      <w:r w:rsidRPr="00AF0AE0">
        <w:rPr>
          <w:rFonts w:ascii="Calibri" w:hAnsi="Calibri" w:cs="Calibri"/>
          <w:b/>
        </w:rPr>
        <w:t>CONTRATADA</w:t>
      </w:r>
      <w:r w:rsidRPr="00AF0AE0">
        <w:rPr>
          <w:rFonts w:ascii="Calibri" w:hAnsi="Calibri" w:cs="Calibri"/>
        </w:rPr>
        <w:t xml:space="preserve"> sobre qualquer falta ou irregularidade observada durante a vigência do Contrato e/ou sobre quaisquer falhas ou defeitos apresentados pelo Software, prestando todos os esclarecimentos necessários e interrompendo o uso </w:t>
      </w:r>
      <w:proofErr w:type="gramStart"/>
      <w:r w:rsidRPr="00AF0AE0">
        <w:rPr>
          <w:rFonts w:ascii="Calibri" w:hAnsi="Calibri" w:cs="Calibri"/>
        </w:rPr>
        <w:t>do mesmo</w:t>
      </w:r>
      <w:proofErr w:type="gramEnd"/>
      <w:r w:rsidRPr="00AF0AE0">
        <w:rPr>
          <w:rFonts w:ascii="Calibri" w:hAnsi="Calibri" w:cs="Calibri"/>
        </w:rPr>
        <w:t>, se assim for recomendado</w:t>
      </w:r>
    </w:p>
    <w:p w14:paraId="1131AA30" w14:textId="77777777" w:rsidR="00BF5717" w:rsidRPr="00F55A1D" w:rsidRDefault="00BF5717" w:rsidP="00D5615C">
      <w:pPr>
        <w:tabs>
          <w:tab w:val="left" w:pos="426"/>
        </w:tabs>
        <w:spacing w:after="0"/>
        <w:jc w:val="both"/>
        <w:rPr>
          <w:rFonts w:eastAsia="Calibri" w:cstheme="minorHAnsi"/>
          <w:b/>
        </w:rPr>
      </w:pPr>
    </w:p>
    <w:p w14:paraId="395AB59A" w14:textId="77777777" w:rsidR="00D72C49" w:rsidRPr="00D5615C" w:rsidRDefault="00BF5717" w:rsidP="00D5615C">
      <w:pPr>
        <w:tabs>
          <w:tab w:val="left" w:pos="426"/>
        </w:tabs>
        <w:spacing w:after="0"/>
        <w:jc w:val="both"/>
        <w:rPr>
          <w:rFonts w:ascii="Calibri" w:hAnsi="Calibri" w:cs="Tahoma"/>
          <w:smallCaps/>
        </w:rPr>
      </w:pPr>
      <w:r w:rsidRPr="00D5615C">
        <w:rPr>
          <w:rFonts w:ascii="Calibri" w:hAnsi="Calibri" w:cs="Tahoma"/>
          <w:smallCaps/>
        </w:rPr>
        <w:t xml:space="preserve">II –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D5615C">
        <w:rPr>
          <w:rFonts w:ascii="Calibri" w:hAnsi="Calibri" w:cs="Tahoma"/>
          <w:smallCaps/>
        </w:rPr>
        <w:t>:</w:t>
      </w:r>
    </w:p>
    <w:p w14:paraId="67F59754" w14:textId="77777777" w:rsidR="00AE08D7" w:rsidRDefault="00AE08D7" w:rsidP="00D5615C">
      <w:pPr>
        <w:tabs>
          <w:tab w:val="left" w:pos="426"/>
        </w:tabs>
        <w:spacing w:after="0"/>
        <w:jc w:val="both"/>
        <w:rPr>
          <w:rFonts w:eastAsia="Calibri" w:cstheme="minorHAnsi"/>
          <w:b/>
        </w:rPr>
      </w:pPr>
    </w:p>
    <w:p w14:paraId="53BB6F2B" w14:textId="77777777" w:rsidR="00F55A1D" w:rsidRPr="00886AC0" w:rsidRDefault="00F55A1D" w:rsidP="00B742F0">
      <w:pPr>
        <w:pStyle w:val="PargrafodaLista"/>
        <w:numPr>
          <w:ilvl w:val="0"/>
          <w:numId w:val="18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Calibri" w:hAnsi="Calibri" w:cs="Calibri"/>
        </w:rPr>
      </w:pPr>
      <w:r w:rsidRPr="00886AC0">
        <w:rPr>
          <w:rFonts w:ascii="Calibri" w:hAnsi="Calibri" w:cs="Calibri"/>
        </w:rPr>
        <w:t xml:space="preserve">Realizar diligentemente </w:t>
      </w:r>
      <w:r w:rsidR="00C94DBD" w:rsidRPr="00886AC0">
        <w:rPr>
          <w:rFonts w:ascii="Calibri" w:hAnsi="Calibri" w:cs="Calibri"/>
        </w:rPr>
        <w:t xml:space="preserve">o Fornecimento </w:t>
      </w:r>
      <w:r w:rsidRPr="00886AC0">
        <w:rPr>
          <w:rFonts w:ascii="Calibri" w:hAnsi="Calibri" w:cs="Calibri"/>
        </w:rPr>
        <w:t xml:space="preserve">e refazer ou corrigir, por sua conta, as atividades executadas com erros ou imperfeições técnicas, bem como substituir materiais e/ou </w:t>
      </w:r>
      <w:r w:rsidR="009D706E" w:rsidRPr="00886AC0">
        <w:rPr>
          <w:rFonts w:ascii="Calibri" w:hAnsi="Calibri" w:cs="Calibri"/>
        </w:rPr>
        <w:t xml:space="preserve">bens </w:t>
      </w:r>
      <w:r w:rsidRPr="00886AC0">
        <w:rPr>
          <w:rFonts w:ascii="Calibri" w:hAnsi="Calibri" w:cs="Calibri"/>
        </w:rPr>
        <w:t>que estejam em desacordo com o disposto no TR, ou que sejam danificados durante o Fornecimento;</w:t>
      </w:r>
    </w:p>
    <w:p w14:paraId="58A4B5E9" w14:textId="77777777" w:rsidR="00F55A1D" w:rsidRPr="00886AC0" w:rsidRDefault="000C4079" w:rsidP="00B742F0">
      <w:pPr>
        <w:pStyle w:val="PargrafodaLista"/>
        <w:numPr>
          <w:ilvl w:val="0"/>
          <w:numId w:val="18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Calibri" w:hAnsi="Calibri" w:cs="Calibri"/>
        </w:rPr>
      </w:pPr>
      <w:r w:rsidRPr="00886AC0">
        <w:rPr>
          <w:rFonts w:ascii="Calibri" w:hAnsi="Calibri" w:cs="Calibri"/>
        </w:rPr>
        <w:t xml:space="preserve">Realizar a manutenção preventiva e corretiva dos </w:t>
      </w:r>
      <w:r w:rsidR="009D706E" w:rsidRPr="00886AC0">
        <w:rPr>
          <w:rFonts w:ascii="Calibri" w:hAnsi="Calibri" w:cs="Calibri"/>
        </w:rPr>
        <w:t>bens</w:t>
      </w:r>
      <w:r w:rsidRPr="00886AC0">
        <w:rPr>
          <w:rFonts w:ascii="Calibri" w:hAnsi="Calibri" w:cs="Calibri"/>
        </w:rPr>
        <w:t>, durante o prazo de vigência do Contrato;</w:t>
      </w:r>
      <w:r w:rsidR="00F55A1D" w:rsidRPr="00886AC0">
        <w:rPr>
          <w:rFonts w:ascii="Calibri" w:hAnsi="Calibri" w:cs="Calibri"/>
        </w:rPr>
        <w:t xml:space="preserve"> e</w:t>
      </w:r>
    </w:p>
    <w:p w14:paraId="41E39E0F" w14:textId="77777777" w:rsidR="000C4079" w:rsidRDefault="000C4079" w:rsidP="00B742F0">
      <w:pPr>
        <w:pStyle w:val="PargrafodaLista"/>
        <w:numPr>
          <w:ilvl w:val="0"/>
          <w:numId w:val="18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Realizar todas as atividades demandadas em conformidade com o objeto do Contrato, sempre sob o comando do Encarregado/Responsável Técnico da </w:t>
      </w:r>
      <w:r w:rsidR="00D5615C" w:rsidRPr="00765FDA">
        <w:rPr>
          <w:rFonts w:ascii="Calibri" w:hAnsi="Calibri" w:cs="Tahoma"/>
          <w:smallCaps/>
          <w:sz w:val="24"/>
        </w:rPr>
        <w:t>contratada</w:t>
      </w:r>
      <w:r w:rsidRPr="00765FDA">
        <w:rPr>
          <w:rFonts w:ascii="Calibri" w:hAnsi="Calibri" w:cs="Calibri"/>
          <w:sz w:val="24"/>
        </w:rPr>
        <w:t xml:space="preserve"> </w:t>
      </w:r>
      <w:r w:rsidRPr="009E6630">
        <w:rPr>
          <w:rFonts w:ascii="Calibri" w:hAnsi="Calibri" w:cs="Calibri"/>
        </w:rPr>
        <w:t xml:space="preserve">e exclusivamente sob a fiscalização e supervisão da Equipe de Manutenção da Unidade SARAH </w:t>
      </w:r>
      <w:r w:rsidR="00F55A1D" w:rsidRPr="009E6630">
        <w:rPr>
          <w:rFonts w:ascii="Calibri" w:hAnsi="Calibri" w:cs="Calibri"/>
        </w:rPr>
        <w:t>local.</w:t>
      </w:r>
    </w:p>
    <w:p w14:paraId="54338D4D" w14:textId="77777777" w:rsidR="00450FAC" w:rsidRDefault="00450FAC" w:rsidP="00450FAC">
      <w:pPr>
        <w:pStyle w:val="PargrafodaLista"/>
        <w:tabs>
          <w:tab w:val="left" w:pos="567"/>
        </w:tabs>
        <w:suppressAutoHyphens/>
        <w:spacing w:after="0"/>
        <w:ind w:left="567"/>
        <w:jc w:val="both"/>
        <w:rPr>
          <w:rFonts w:ascii="Calibri" w:hAnsi="Calibri" w:cs="Calibri"/>
        </w:rPr>
      </w:pPr>
    </w:p>
    <w:p w14:paraId="58C0935F" w14:textId="77777777" w:rsidR="00450FAC" w:rsidRDefault="00450FAC" w:rsidP="00450FAC">
      <w:pPr>
        <w:pStyle w:val="PargrafodaLista"/>
        <w:numPr>
          <w:ilvl w:val="0"/>
          <w:numId w:val="18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Calibri" w:hAnsi="Calibri" w:cs="Calibri"/>
        </w:rPr>
      </w:pPr>
      <w:r w:rsidRPr="0044149B">
        <w:rPr>
          <w:rFonts w:ascii="Calibri" w:hAnsi="Calibri" w:cs="Calibri"/>
        </w:rPr>
        <w:t xml:space="preserve">Manter o Software atualizado, conforme versões ou atualizações disponibilizadas pelo fabricante, </w:t>
      </w:r>
      <w:r>
        <w:rPr>
          <w:rFonts w:ascii="Calibri" w:hAnsi="Calibri" w:cs="Calibri"/>
        </w:rPr>
        <w:t xml:space="preserve">sem custos à </w:t>
      </w:r>
      <w:r w:rsidRPr="00450FAC">
        <w:rPr>
          <w:rFonts w:ascii="Calibri" w:hAnsi="Calibri" w:cs="Calibri"/>
        </w:rPr>
        <w:t>CONTRATANTE</w:t>
      </w:r>
      <w:r>
        <w:rPr>
          <w:rFonts w:ascii="Calibri" w:hAnsi="Calibri" w:cs="Calibri"/>
        </w:rPr>
        <w:t xml:space="preserve">, </w:t>
      </w:r>
      <w:r w:rsidRPr="0044149B">
        <w:rPr>
          <w:rFonts w:ascii="Calibri" w:hAnsi="Calibri" w:cs="Calibri"/>
        </w:rPr>
        <w:t xml:space="preserve">desde que não dependam de requisito </w:t>
      </w:r>
      <w:r>
        <w:rPr>
          <w:rFonts w:ascii="Calibri" w:hAnsi="Calibri" w:cs="Calibri"/>
        </w:rPr>
        <w:t>não previsto</w:t>
      </w:r>
      <w:r w:rsidRPr="0044149B">
        <w:rPr>
          <w:rFonts w:ascii="Calibri" w:hAnsi="Calibri" w:cs="Calibri"/>
        </w:rPr>
        <w:t xml:space="preserve"> neste Contrato;</w:t>
      </w:r>
    </w:p>
    <w:p w14:paraId="6EE27987" w14:textId="77777777" w:rsidR="00450FAC" w:rsidRDefault="00450FAC" w:rsidP="00450FAC">
      <w:pPr>
        <w:pStyle w:val="PargrafodaLista"/>
        <w:tabs>
          <w:tab w:val="left" w:pos="567"/>
        </w:tabs>
        <w:suppressAutoHyphens/>
        <w:spacing w:after="0"/>
        <w:ind w:left="567"/>
        <w:jc w:val="both"/>
        <w:rPr>
          <w:rFonts w:ascii="Calibri" w:hAnsi="Calibri" w:cs="Calibri"/>
        </w:rPr>
      </w:pPr>
    </w:p>
    <w:p w14:paraId="015D1DF8" w14:textId="77777777" w:rsidR="00450FAC" w:rsidRPr="0044149B" w:rsidRDefault="00450FAC" w:rsidP="00450FAC">
      <w:pPr>
        <w:pStyle w:val="PargrafodaLista"/>
        <w:numPr>
          <w:ilvl w:val="0"/>
          <w:numId w:val="18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Calibri" w:hAnsi="Calibri" w:cs="Calibri"/>
        </w:rPr>
      </w:pPr>
      <w:r w:rsidRPr="0044149B">
        <w:rPr>
          <w:rFonts w:ascii="Calibri" w:hAnsi="Calibri" w:cs="Calibri"/>
        </w:rPr>
        <w:t xml:space="preserve">Remediar todos os defeitos confirmados no Software, no prazo </w:t>
      </w:r>
      <w:r>
        <w:rPr>
          <w:rFonts w:ascii="Calibri" w:hAnsi="Calibri" w:cs="Calibri"/>
        </w:rPr>
        <w:t xml:space="preserve">solicitado </w:t>
      </w:r>
      <w:r w:rsidRPr="0044149B">
        <w:rPr>
          <w:rFonts w:ascii="Calibri" w:hAnsi="Calibri" w:cs="Calibri"/>
        </w:rPr>
        <w:t xml:space="preserve">pela </w:t>
      </w:r>
      <w:r w:rsidRPr="00450FAC">
        <w:rPr>
          <w:rFonts w:ascii="Calibri" w:hAnsi="Calibri" w:cs="Calibri"/>
        </w:rPr>
        <w:t>CONTRATANTE</w:t>
      </w:r>
      <w:r w:rsidRPr="0044149B">
        <w:rPr>
          <w:rFonts w:ascii="Calibri" w:hAnsi="Calibri" w:cs="Calibri"/>
        </w:rPr>
        <w:t xml:space="preserve">. A solução pode ser fornecida a critério da </w:t>
      </w:r>
      <w:r w:rsidRPr="00450FAC">
        <w:rPr>
          <w:rFonts w:ascii="Calibri" w:hAnsi="Calibri" w:cs="Calibri"/>
        </w:rPr>
        <w:t>CONTRATADA</w:t>
      </w:r>
      <w:r w:rsidRPr="0044149B">
        <w:rPr>
          <w:rFonts w:ascii="Calibri" w:hAnsi="Calibri" w:cs="Calibri"/>
        </w:rPr>
        <w:t xml:space="preserve">, por download remoto, envio de pacote por correspondência ou instalação no local da </w:t>
      </w:r>
      <w:r w:rsidRPr="00450FAC">
        <w:rPr>
          <w:rFonts w:ascii="Calibri" w:hAnsi="Calibri" w:cs="Calibri"/>
        </w:rPr>
        <w:t>CONTRATANTE</w:t>
      </w:r>
      <w:r w:rsidRPr="0044149B">
        <w:rPr>
          <w:rFonts w:ascii="Calibri" w:hAnsi="Calibri" w:cs="Calibri"/>
        </w:rPr>
        <w:t>;</w:t>
      </w:r>
      <w:r>
        <w:rPr>
          <w:rFonts w:ascii="Calibri" w:hAnsi="Calibri" w:cs="Calibri"/>
        </w:rPr>
        <w:t xml:space="preserve"> e</w:t>
      </w:r>
    </w:p>
    <w:p w14:paraId="6C535230" w14:textId="77777777" w:rsidR="00450FAC" w:rsidRPr="00450FAC" w:rsidRDefault="00450FAC" w:rsidP="00450FAC">
      <w:pPr>
        <w:pStyle w:val="PargrafodaLista"/>
        <w:tabs>
          <w:tab w:val="left" w:pos="567"/>
        </w:tabs>
        <w:suppressAutoHyphens/>
        <w:spacing w:after="0"/>
        <w:ind w:left="567"/>
        <w:jc w:val="both"/>
        <w:rPr>
          <w:rFonts w:ascii="Calibri" w:hAnsi="Calibri" w:cs="Calibri"/>
        </w:rPr>
      </w:pPr>
    </w:p>
    <w:p w14:paraId="5384E3E3" w14:textId="77777777" w:rsidR="00450FAC" w:rsidRPr="00D6689D" w:rsidRDefault="00450FAC" w:rsidP="00450FAC">
      <w:pPr>
        <w:pStyle w:val="PargrafodaLista"/>
        <w:numPr>
          <w:ilvl w:val="0"/>
          <w:numId w:val="18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Calibri" w:hAnsi="Calibri" w:cs="Calibri"/>
        </w:rPr>
      </w:pPr>
      <w:r w:rsidRPr="00450FAC">
        <w:rPr>
          <w:rFonts w:ascii="Calibri" w:hAnsi="Calibri" w:cs="Calibri"/>
        </w:rPr>
        <w:t>Na hipótese elencada na alínea “b” supra, apresentar relatório dos Serviços realizados, assinado por técnico da CONTRATADA, que deverá ser entregue em até 05 (cinco) dias úteis após a respectiva execução. O relatório deverá conter a descrição do Serviço realizado, as soluções empregadas e as peças substituídas (se for o caso).</w:t>
      </w:r>
    </w:p>
    <w:p w14:paraId="2C2768C9" w14:textId="77777777" w:rsidR="00450FAC" w:rsidRPr="00D6689D" w:rsidRDefault="00450FAC" w:rsidP="00450FAC">
      <w:pPr>
        <w:pStyle w:val="PargrafodaLista"/>
        <w:tabs>
          <w:tab w:val="left" w:pos="567"/>
        </w:tabs>
        <w:suppressAutoHyphens/>
        <w:spacing w:after="0"/>
        <w:ind w:left="567"/>
        <w:jc w:val="both"/>
        <w:rPr>
          <w:rFonts w:ascii="Calibri" w:hAnsi="Calibri" w:cs="Calibri"/>
        </w:rPr>
      </w:pPr>
    </w:p>
    <w:p w14:paraId="7EEBC161" w14:textId="77777777" w:rsidR="00450FAC" w:rsidRDefault="00450FAC" w:rsidP="00450FAC">
      <w:pPr>
        <w:pStyle w:val="PargrafodaLista"/>
        <w:numPr>
          <w:ilvl w:val="0"/>
          <w:numId w:val="18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Calibri" w:hAnsi="Calibri" w:cs="Calibri"/>
        </w:rPr>
      </w:pPr>
      <w:r w:rsidRPr="00D6689D">
        <w:rPr>
          <w:rFonts w:ascii="Calibri" w:hAnsi="Calibri" w:cs="Calibri"/>
        </w:rPr>
        <w:lastRenderedPageBreak/>
        <w:t xml:space="preserve">Comunicar à </w:t>
      </w:r>
      <w:r w:rsidRPr="00450FAC">
        <w:rPr>
          <w:rFonts w:ascii="Calibri" w:hAnsi="Calibri" w:cs="Calibri"/>
        </w:rPr>
        <w:t>CONTRATANTE</w:t>
      </w:r>
      <w:r w:rsidRPr="00D6689D">
        <w:rPr>
          <w:rFonts w:ascii="Calibri" w:hAnsi="Calibri" w:cs="Calibri"/>
        </w:rPr>
        <w:t xml:space="preserve"> toda e qualquer irregularidade observada durante a execução dos Serviços;</w:t>
      </w:r>
      <w:r>
        <w:rPr>
          <w:rFonts w:ascii="Calibri" w:hAnsi="Calibri" w:cs="Calibri"/>
        </w:rPr>
        <w:t xml:space="preserve"> e</w:t>
      </w:r>
    </w:p>
    <w:p w14:paraId="3566A8B0" w14:textId="77777777" w:rsidR="00450FAC" w:rsidRDefault="00450FAC" w:rsidP="00450FAC">
      <w:pPr>
        <w:pStyle w:val="PargrafodaLista"/>
        <w:tabs>
          <w:tab w:val="left" w:pos="567"/>
        </w:tabs>
        <w:suppressAutoHyphens/>
        <w:spacing w:after="0"/>
        <w:ind w:left="567"/>
        <w:jc w:val="both"/>
        <w:rPr>
          <w:rFonts w:ascii="Calibri" w:hAnsi="Calibri" w:cs="Calibri"/>
        </w:rPr>
      </w:pPr>
    </w:p>
    <w:p w14:paraId="3E624AEB" w14:textId="77777777" w:rsidR="00450FAC" w:rsidRPr="00450FAC" w:rsidRDefault="00450FAC" w:rsidP="00450FAC">
      <w:pPr>
        <w:pStyle w:val="PargrafodaLista"/>
        <w:numPr>
          <w:ilvl w:val="0"/>
          <w:numId w:val="18"/>
        </w:numPr>
        <w:tabs>
          <w:tab w:val="left" w:pos="567"/>
        </w:tabs>
        <w:suppressAutoHyphens/>
        <w:spacing w:after="0"/>
        <w:ind w:left="567" w:hanging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Se a execução dos Serviços exigir serviço, material ou equipamento que não tenha sido expressamente incluído neste Contrato, mas que seja necessário para a sua perfeita execução e esteja vinculado às responsabilidades da </w:t>
      </w:r>
      <w:r w:rsidRPr="00450FAC">
        <w:rPr>
          <w:rFonts w:ascii="Calibri" w:hAnsi="Calibri" w:cs="Calibri"/>
        </w:rPr>
        <w:t>CONTRATADA</w:t>
      </w:r>
      <w:r w:rsidRPr="00350568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sua complementação será de sua total responsabilidade, que deverá arcar com todos os custos correlatos, considerando a natureza de empreitada de serviços a preço fixo, sem prejuízo do dever de observar as garantias enunciadas neste Contrato, na prestação do serviço adicional ou aquisição de material e/ou equipamento.</w:t>
      </w:r>
    </w:p>
    <w:p w14:paraId="5BE0F130" w14:textId="77777777" w:rsidR="00450FAC" w:rsidRPr="00D6689D" w:rsidRDefault="00450FAC" w:rsidP="00450FAC">
      <w:pPr>
        <w:tabs>
          <w:tab w:val="left" w:pos="142"/>
          <w:tab w:val="left" w:pos="284"/>
        </w:tabs>
        <w:suppressAutoHyphens/>
        <w:spacing w:after="0" w:line="240" w:lineRule="auto"/>
        <w:ind w:left="142" w:right="-1"/>
        <w:jc w:val="both"/>
        <w:rPr>
          <w:rFonts w:ascii="Calibri" w:hAnsi="Calibri" w:cs="Calibri"/>
        </w:rPr>
      </w:pPr>
    </w:p>
    <w:p w14:paraId="5F9193C7" w14:textId="77777777" w:rsidR="00450FAC" w:rsidRPr="00F55A1D" w:rsidRDefault="00450FAC" w:rsidP="00450FAC">
      <w:pPr>
        <w:pStyle w:val="PargrafodaLista"/>
        <w:tabs>
          <w:tab w:val="left" w:pos="567"/>
        </w:tabs>
        <w:suppressAutoHyphens/>
        <w:spacing w:after="0"/>
        <w:ind w:left="567"/>
        <w:jc w:val="both"/>
        <w:rPr>
          <w:rFonts w:ascii="Calibri" w:hAnsi="Calibri" w:cs="Calibri"/>
        </w:rPr>
      </w:pPr>
    </w:p>
    <w:p w14:paraId="6EDF3539" w14:textId="77777777" w:rsidR="000C4079" w:rsidRPr="007A365E" w:rsidRDefault="000C4079" w:rsidP="00D5615C">
      <w:pPr>
        <w:spacing w:after="0"/>
        <w:ind w:left="426" w:hanging="426"/>
        <w:jc w:val="both"/>
        <w:rPr>
          <w:rFonts w:ascii="Calibri" w:hAnsi="Calibri" w:cs="Tahoma"/>
          <w:b/>
          <w:color w:val="000000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BF5717" w:rsidRPr="0077518D" w14:paraId="039EE0E6" w14:textId="77777777" w:rsidTr="00FF489A">
        <w:tc>
          <w:tcPr>
            <w:tcW w:w="6946" w:type="dxa"/>
            <w:shd w:val="clear" w:color="auto" w:fill="F2F2F2" w:themeFill="background1" w:themeFillShade="F2"/>
          </w:tcPr>
          <w:p w14:paraId="0409B62F" w14:textId="77777777" w:rsidR="00BF5717" w:rsidRPr="00115262" w:rsidRDefault="00115262" w:rsidP="00D5615C">
            <w:pPr>
              <w:spacing w:line="276" w:lineRule="auto"/>
              <w:ind w:left="1451"/>
              <w:rPr>
                <w:rFonts w:eastAsia="Calibri"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 quinta – preço e pagamento</w:t>
            </w:r>
          </w:p>
        </w:tc>
      </w:tr>
    </w:tbl>
    <w:p w14:paraId="01269766" w14:textId="77777777" w:rsidR="00BF5717" w:rsidRPr="0077518D" w:rsidRDefault="00BF5717" w:rsidP="00D5615C">
      <w:pPr>
        <w:tabs>
          <w:tab w:val="left" w:pos="426"/>
        </w:tabs>
        <w:spacing w:after="0"/>
        <w:jc w:val="both"/>
        <w:rPr>
          <w:rFonts w:eastAsia="Calibri" w:cstheme="minorHAnsi"/>
          <w:b/>
        </w:rPr>
      </w:pPr>
    </w:p>
    <w:p w14:paraId="408ACE3D" w14:textId="77777777" w:rsidR="00F55A1D" w:rsidRPr="009E6630" w:rsidRDefault="00F55A1D" w:rsidP="00D5615C">
      <w:pPr>
        <w:pStyle w:val="PargrafodaLista"/>
        <w:numPr>
          <w:ilvl w:val="1"/>
          <w:numId w:val="24"/>
        </w:numPr>
        <w:tabs>
          <w:tab w:val="left" w:pos="142"/>
          <w:tab w:val="left" w:pos="284"/>
        </w:tabs>
        <w:spacing w:after="0"/>
        <w:ind w:left="-142" w:firstLine="0"/>
        <w:jc w:val="both"/>
        <w:rPr>
          <w:rFonts w:eastAsia="Calibri" w:cstheme="minorHAnsi"/>
        </w:rPr>
      </w:pPr>
      <w:r w:rsidRPr="009E6630">
        <w:rPr>
          <w:rFonts w:eastAsia="Calibri" w:cstheme="minorHAnsi"/>
        </w:rPr>
        <w:t xml:space="preserve">Em contrapartida à execução </w:t>
      </w:r>
      <w:r w:rsidR="00C94DBD" w:rsidRPr="009E6630">
        <w:rPr>
          <w:rFonts w:eastAsia="Calibri" w:cstheme="minorHAnsi"/>
        </w:rPr>
        <w:t xml:space="preserve">do </w:t>
      </w:r>
      <w:r w:rsidR="00C94DBD" w:rsidRPr="009E6630">
        <w:rPr>
          <w:rFonts w:ascii="Calibri" w:hAnsi="Calibri" w:cs="Calibri"/>
        </w:rPr>
        <w:t>Fornecimento</w:t>
      </w:r>
      <w:r w:rsidRPr="009E6630">
        <w:rPr>
          <w:rFonts w:eastAsia="Calibri" w:cstheme="minorHAnsi"/>
        </w:rPr>
        <w:t xml:space="preserve">, a </w:t>
      </w:r>
      <w:r w:rsidR="00D5615C" w:rsidRPr="003D4172">
        <w:rPr>
          <w:rFonts w:ascii="Calibri" w:hAnsi="Calibri" w:cs="Tahoma"/>
          <w:smallCaps/>
          <w:sz w:val="24"/>
        </w:rPr>
        <w:t xml:space="preserve">contratante </w:t>
      </w:r>
      <w:r w:rsidRPr="009E6630">
        <w:rPr>
          <w:rFonts w:eastAsia="Calibri" w:cstheme="minorHAnsi"/>
        </w:rPr>
        <w:t xml:space="preserve">pagará à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3D4172">
        <w:rPr>
          <w:rFonts w:eastAsia="Calibri" w:cstheme="minorHAnsi"/>
          <w:sz w:val="24"/>
        </w:rPr>
        <w:t xml:space="preserve"> </w:t>
      </w:r>
      <w:r w:rsidR="00510138" w:rsidRPr="00021B46">
        <w:rPr>
          <w:rFonts w:eastAsia="Calibri" w:cstheme="minorHAnsi"/>
        </w:rPr>
        <w:t>o valor de</w:t>
      </w:r>
      <w:r w:rsidR="00E97D5F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alias w:val="Insira o valor total do Contrato"/>
          <w:tag w:val="Insira o valor total do Contrato"/>
          <w:id w:val="-1164696254"/>
          <w:placeholder>
            <w:docPart w:val="C09688C4C19A406C8D135A19890D0C6B"/>
          </w:placeholder>
          <w:showingPlcHdr/>
        </w:sdtPr>
        <w:sdtEndPr/>
        <w:sdtContent>
          <w:r w:rsidR="00E97D5F" w:rsidRPr="00E97D5F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 w:rsidR="00510138">
        <w:rPr>
          <w:rFonts w:eastAsia="Calibri" w:cstheme="minorHAnsi"/>
          <w:b/>
        </w:rPr>
        <w:t xml:space="preserve">, </w:t>
      </w:r>
      <w:r w:rsidRPr="009E6630">
        <w:rPr>
          <w:rFonts w:eastAsia="Calibri" w:cstheme="minorHAnsi"/>
        </w:rPr>
        <w:t>conforme Tabela abaixo:</w:t>
      </w:r>
    </w:p>
    <w:p w14:paraId="2816DE1E" w14:textId="77777777" w:rsidR="00F55A1D" w:rsidRDefault="00F55A1D" w:rsidP="00D5615C">
      <w:pPr>
        <w:spacing w:after="0"/>
        <w:jc w:val="center"/>
        <w:rPr>
          <w:rFonts w:ascii="Calibri" w:hAnsi="Calibri" w:cs="Calibri"/>
        </w:rPr>
      </w:pPr>
    </w:p>
    <w:p w14:paraId="1053EFAE" w14:textId="77777777" w:rsidR="00375D88" w:rsidRPr="00886AC0" w:rsidRDefault="00F55A1D" w:rsidP="00D5615C">
      <w:pPr>
        <w:tabs>
          <w:tab w:val="left" w:pos="426"/>
        </w:tabs>
        <w:spacing w:after="0"/>
        <w:jc w:val="center"/>
        <w:rPr>
          <w:rFonts w:eastAsia="Calibri" w:cstheme="minorHAnsi"/>
          <w:sz w:val="20"/>
        </w:rPr>
      </w:pPr>
      <w:r w:rsidRPr="00886AC0">
        <w:rPr>
          <w:rFonts w:eastAsia="Calibri" w:cstheme="minorHAnsi"/>
          <w:sz w:val="20"/>
        </w:rPr>
        <w:t>Tabela</w:t>
      </w:r>
      <w:r w:rsidR="00375D88" w:rsidRPr="00886AC0">
        <w:rPr>
          <w:rFonts w:eastAsia="Calibri" w:cstheme="minorHAnsi"/>
          <w:sz w:val="20"/>
        </w:rPr>
        <w:t xml:space="preserve"> – Preço dos </w:t>
      </w:r>
      <w:r w:rsidR="009D706E" w:rsidRPr="00886AC0">
        <w:rPr>
          <w:rFonts w:eastAsia="Calibri" w:cstheme="minorHAnsi"/>
          <w:sz w:val="20"/>
        </w:rPr>
        <w:t>bens</w:t>
      </w:r>
    </w:p>
    <w:tbl>
      <w:tblPr>
        <w:tblW w:w="4646" w:type="pct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"/>
        <w:gridCol w:w="3787"/>
        <w:gridCol w:w="653"/>
        <w:gridCol w:w="1827"/>
        <w:gridCol w:w="1566"/>
      </w:tblGrid>
      <w:tr w:rsidR="00AE08D7" w:rsidRPr="00886AC0" w14:paraId="53E6B0A9" w14:textId="77777777" w:rsidTr="0007415E">
        <w:trPr>
          <w:trHeight w:val="137"/>
        </w:trPr>
        <w:tc>
          <w:tcPr>
            <w:tcW w:w="348" w:type="pct"/>
            <w:shd w:val="clear" w:color="auto" w:fill="BFBFBF" w:themeFill="background1" w:themeFillShade="BF"/>
            <w:vAlign w:val="center"/>
          </w:tcPr>
          <w:p w14:paraId="7F1EA453" w14:textId="77777777" w:rsidR="00AE08D7" w:rsidRPr="00886AC0" w:rsidRDefault="00AE08D7" w:rsidP="00D5615C">
            <w:pPr>
              <w:tabs>
                <w:tab w:val="left" w:pos="426"/>
              </w:tabs>
              <w:spacing w:after="0"/>
              <w:jc w:val="center"/>
              <w:rPr>
                <w:rFonts w:eastAsia="Calibri" w:cstheme="minorHAnsi"/>
                <w:sz w:val="20"/>
                <w:lang w:val="pt-PT"/>
              </w:rPr>
            </w:pPr>
            <w:r w:rsidRPr="00886AC0">
              <w:rPr>
                <w:rFonts w:eastAsia="Calibri" w:cstheme="minorHAnsi"/>
                <w:b/>
                <w:bCs/>
                <w:sz w:val="20"/>
                <w:lang w:val="pt-PT"/>
              </w:rPr>
              <w:t>Item</w:t>
            </w:r>
          </w:p>
        </w:tc>
        <w:tc>
          <w:tcPr>
            <w:tcW w:w="2249" w:type="pct"/>
            <w:shd w:val="clear" w:color="auto" w:fill="BFBFBF" w:themeFill="background1" w:themeFillShade="BF"/>
            <w:vAlign w:val="center"/>
          </w:tcPr>
          <w:p w14:paraId="5592F43E" w14:textId="77777777" w:rsidR="00AE08D7" w:rsidRPr="00886AC0" w:rsidRDefault="00AE08D7" w:rsidP="00D5615C">
            <w:pPr>
              <w:tabs>
                <w:tab w:val="left" w:pos="426"/>
              </w:tabs>
              <w:spacing w:after="0"/>
              <w:jc w:val="center"/>
              <w:rPr>
                <w:rFonts w:eastAsia="Calibri" w:cstheme="minorHAnsi"/>
                <w:sz w:val="20"/>
                <w:lang w:val="pt-PT"/>
              </w:rPr>
            </w:pPr>
            <w:r w:rsidRPr="00886AC0">
              <w:rPr>
                <w:rFonts w:eastAsia="Calibri" w:cstheme="minorHAnsi"/>
                <w:b/>
                <w:bCs/>
                <w:sz w:val="20"/>
                <w:lang w:val="pt-PT"/>
              </w:rPr>
              <w:t>Descrição dos produtos</w:t>
            </w:r>
            <w:r w:rsidR="00450FAC">
              <w:rPr>
                <w:rFonts w:eastAsia="Calibri" w:cstheme="minorHAnsi"/>
                <w:b/>
                <w:bCs/>
                <w:sz w:val="20"/>
                <w:lang w:val="pt-PT"/>
              </w:rPr>
              <w:t>/Serviços</w:t>
            </w:r>
          </w:p>
        </w:tc>
        <w:tc>
          <w:tcPr>
            <w:tcW w:w="388" w:type="pct"/>
            <w:shd w:val="clear" w:color="auto" w:fill="BFBFBF" w:themeFill="background1" w:themeFillShade="BF"/>
            <w:vAlign w:val="center"/>
          </w:tcPr>
          <w:p w14:paraId="01B0E48A" w14:textId="77777777" w:rsidR="00AE08D7" w:rsidRPr="00886AC0" w:rsidRDefault="00AE08D7" w:rsidP="00D5615C">
            <w:pPr>
              <w:tabs>
                <w:tab w:val="left" w:pos="426"/>
              </w:tabs>
              <w:spacing w:after="0"/>
              <w:jc w:val="center"/>
              <w:rPr>
                <w:rFonts w:eastAsia="Calibri" w:cstheme="minorHAnsi"/>
                <w:sz w:val="20"/>
                <w:lang w:val="pt-PT"/>
              </w:rPr>
            </w:pPr>
            <w:r w:rsidRPr="00886AC0">
              <w:rPr>
                <w:rFonts w:eastAsia="Calibri" w:cstheme="minorHAnsi"/>
                <w:b/>
                <w:bCs/>
                <w:sz w:val="20"/>
                <w:lang w:val="pt-PT"/>
              </w:rPr>
              <w:t>Qtd</w:t>
            </w:r>
          </w:p>
        </w:tc>
        <w:tc>
          <w:tcPr>
            <w:tcW w:w="1085" w:type="pct"/>
            <w:shd w:val="clear" w:color="auto" w:fill="BFBFBF" w:themeFill="background1" w:themeFillShade="BF"/>
            <w:vAlign w:val="center"/>
          </w:tcPr>
          <w:p w14:paraId="7A3C38D4" w14:textId="77777777" w:rsidR="00AE08D7" w:rsidRPr="00886AC0" w:rsidRDefault="00AE08D7" w:rsidP="00D5615C">
            <w:pPr>
              <w:tabs>
                <w:tab w:val="left" w:pos="426"/>
              </w:tabs>
              <w:spacing w:after="0"/>
              <w:jc w:val="center"/>
              <w:rPr>
                <w:rFonts w:eastAsia="Calibri" w:cstheme="minorHAnsi"/>
                <w:sz w:val="20"/>
                <w:lang w:val="pt-PT"/>
              </w:rPr>
            </w:pPr>
            <w:r w:rsidRPr="00886AC0">
              <w:rPr>
                <w:rFonts w:eastAsia="Calibri" w:cstheme="minorHAnsi"/>
                <w:b/>
                <w:bCs/>
                <w:sz w:val="20"/>
                <w:lang w:val="pt-PT"/>
              </w:rPr>
              <w:t>Preço unitário (R$)</w:t>
            </w:r>
          </w:p>
        </w:tc>
        <w:tc>
          <w:tcPr>
            <w:tcW w:w="930" w:type="pct"/>
            <w:shd w:val="clear" w:color="auto" w:fill="BFBFBF" w:themeFill="background1" w:themeFillShade="BF"/>
          </w:tcPr>
          <w:p w14:paraId="735D0DC8" w14:textId="77777777" w:rsidR="00AE08D7" w:rsidRPr="00886AC0" w:rsidRDefault="00AE08D7" w:rsidP="00D5615C">
            <w:pPr>
              <w:tabs>
                <w:tab w:val="left" w:pos="426"/>
              </w:tabs>
              <w:spacing w:after="0"/>
              <w:jc w:val="center"/>
              <w:rPr>
                <w:rFonts w:eastAsia="Calibri" w:cstheme="minorHAnsi"/>
                <w:b/>
                <w:bCs/>
                <w:sz w:val="20"/>
                <w:lang w:val="pt-PT"/>
              </w:rPr>
            </w:pPr>
            <w:r w:rsidRPr="00886AC0">
              <w:rPr>
                <w:rFonts w:eastAsia="Calibri" w:cstheme="minorHAnsi"/>
                <w:b/>
                <w:bCs/>
                <w:sz w:val="20"/>
                <w:lang w:val="pt-PT"/>
              </w:rPr>
              <w:t>Preço total (R$)</w:t>
            </w:r>
          </w:p>
        </w:tc>
      </w:tr>
      <w:tr w:rsidR="00AE08D7" w:rsidRPr="00886AC0" w14:paraId="1C43672B" w14:textId="77777777" w:rsidTr="0007415E">
        <w:trPr>
          <w:trHeight w:val="54"/>
        </w:trPr>
        <w:tc>
          <w:tcPr>
            <w:tcW w:w="348" w:type="pct"/>
            <w:shd w:val="clear" w:color="auto" w:fill="auto"/>
            <w:vAlign w:val="center"/>
          </w:tcPr>
          <w:p w14:paraId="541418BD" w14:textId="77777777"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  <w:tc>
          <w:tcPr>
            <w:tcW w:w="2249" w:type="pct"/>
            <w:shd w:val="clear" w:color="auto" w:fill="auto"/>
            <w:vAlign w:val="center"/>
          </w:tcPr>
          <w:p w14:paraId="2205E03B" w14:textId="77777777"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5677FB8B" w14:textId="77777777"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  <w:tc>
          <w:tcPr>
            <w:tcW w:w="1085" w:type="pct"/>
            <w:shd w:val="clear" w:color="auto" w:fill="auto"/>
            <w:vAlign w:val="center"/>
          </w:tcPr>
          <w:p w14:paraId="53F9E19B" w14:textId="77777777"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  <w:tc>
          <w:tcPr>
            <w:tcW w:w="930" w:type="pct"/>
          </w:tcPr>
          <w:p w14:paraId="3450D68B" w14:textId="77777777"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</w:tr>
      <w:tr w:rsidR="00AE08D7" w:rsidRPr="00886AC0" w14:paraId="5A8A71BA" w14:textId="77777777" w:rsidTr="0007415E">
        <w:trPr>
          <w:trHeight w:val="54"/>
        </w:trPr>
        <w:tc>
          <w:tcPr>
            <w:tcW w:w="348" w:type="pct"/>
            <w:shd w:val="clear" w:color="auto" w:fill="auto"/>
            <w:vAlign w:val="center"/>
          </w:tcPr>
          <w:p w14:paraId="60D999D6" w14:textId="77777777"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  <w:tc>
          <w:tcPr>
            <w:tcW w:w="2249" w:type="pct"/>
            <w:shd w:val="clear" w:color="auto" w:fill="auto"/>
            <w:vAlign w:val="center"/>
          </w:tcPr>
          <w:p w14:paraId="16EF8FF2" w14:textId="77777777"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7F71EB49" w14:textId="77777777"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  <w:tc>
          <w:tcPr>
            <w:tcW w:w="1085" w:type="pct"/>
            <w:shd w:val="clear" w:color="auto" w:fill="auto"/>
            <w:vAlign w:val="center"/>
          </w:tcPr>
          <w:p w14:paraId="505C4E73" w14:textId="77777777"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  <w:tc>
          <w:tcPr>
            <w:tcW w:w="930" w:type="pct"/>
          </w:tcPr>
          <w:p w14:paraId="003A603B" w14:textId="77777777" w:rsidR="00AE08D7" w:rsidRPr="00886AC0" w:rsidRDefault="00AE08D7" w:rsidP="00D5615C">
            <w:pPr>
              <w:tabs>
                <w:tab w:val="left" w:pos="426"/>
              </w:tabs>
              <w:spacing w:after="0"/>
              <w:jc w:val="both"/>
              <w:rPr>
                <w:rFonts w:eastAsia="Calibri" w:cstheme="minorHAnsi"/>
                <w:sz w:val="20"/>
                <w:lang w:val="pt-PT"/>
              </w:rPr>
            </w:pPr>
          </w:p>
        </w:tc>
      </w:tr>
    </w:tbl>
    <w:p w14:paraId="0C39D28D" w14:textId="77777777" w:rsidR="00375D88" w:rsidRDefault="00375D88" w:rsidP="00D5615C">
      <w:pPr>
        <w:tabs>
          <w:tab w:val="left" w:pos="426"/>
        </w:tabs>
        <w:spacing w:after="0"/>
        <w:ind w:left="284"/>
        <w:jc w:val="both"/>
        <w:rPr>
          <w:rFonts w:eastAsia="Calibri" w:cstheme="minorHAnsi"/>
        </w:rPr>
      </w:pPr>
    </w:p>
    <w:p w14:paraId="214F3541" w14:textId="77777777" w:rsidR="009E6630" w:rsidRDefault="009E6630" w:rsidP="00D5615C">
      <w:pPr>
        <w:pStyle w:val="PargrafodaLista"/>
        <w:numPr>
          <w:ilvl w:val="1"/>
          <w:numId w:val="24"/>
        </w:numPr>
        <w:tabs>
          <w:tab w:val="left" w:pos="-142"/>
          <w:tab w:val="left" w:pos="284"/>
        </w:tabs>
        <w:spacing w:after="0"/>
        <w:ind w:left="-142" w:firstLine="0"/>
        <w:jc w:val="both"/>
        <w:rPr>
          <w:rFonts w:eastAsia="Calibri" w:cstheme="minorHAnsi"/>
        </w:rPr>
      </w:pPr>
      <w:r w:rsidRPr="009E6630">
        <w:rPr>
          <w:rFonts w:eastAsia="Calibri" w:cstheme="minorHAnsi"/>
        </w:rPr>
        <w:t xml:space="preserve">A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="00D5615C" w:rsidRPr="003D4172">
        <w:rPr>
          <w:rFonts w:eastAsia="Calibri" w:cstheme="minorHAnsi"/>
          <w:sz w:val="24"/>
        </w:rPr>
        <w:t xml:space="preserve"> </w:t>
      </w:r>
      <w:r w:rsidRPr="009E6630">
        <w:rPr>
          <w:rFonts w:eastAsia="Calibri" w:cstheme="minorHAnsi"/>
        </w:rPr>
        <w:t xml:space="preserve">pagará à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9E6630">
        <w:rPr>
          <w:rFonts w:eastAsia="Calibri" w:cstheme="minorHAnsi"/>
        </w:rPr>
        <w:t xml:space="preserve">, por demanda, o valor unitário </w:t>
      </w:r>
      <w:r>
        <w:rPr>
          <w:rFonts w:eastAsia="Calibri" w:cstheme="minorHAnsi"/>
        </w:rPr>
        <w:t xml:space="preserve">dos </w:t>
      </w:r>
      <w:r w:rsidR="009D706E">
        <w:rPr>
          <w:rFonts w:eastAsia="Calibri" w:cstheme="minorHAnsi"/>
        </w:rPr>
        <w:t>bens</w:t>
      </w:r>
      <w:r w:rsidR="009D706E" w:rsidRPr="009E6630">
        <w:rPr>
          <w:rFonts w:eastAsia="Calibri" w:cstheme="minorHAnsi"/>
        </w:rPr>
        <w:t xml:space="preserve"> </w:t>
      </w:r>
      <w:r w:rsidRPr="009E6630">
        <w:rPr>
          <w:rFonts w:eastAsia="Calibri" w:cstheme="minorHAnsi"/>
        </w:rPr>
        <w:t>constantes da tabela acima, mediante o recebimento da Nota Fiscal acompanhada da comprovação das Certidões de Regularidade Fiscal.</w:t>
      </w:r>
    </w:p>
    <w:p w14:paraId="76BAC3C5" w14:textId="77777777" w:rsidR="0067071F" w:rsidRDefault="0067071F" w:rsidP="00D5615C">
      <w:pPr>
        <w:pStyle w:val="PargrafodaLista"/>
        <w:tabs>
          <w:tab w:val="left" w:pos="-142"/>
          <w:tab w:val="left" w:pos="284"/>
        </w:tabs>
        <w:spacing w:after="0"/>
        <w:ind w:left="-142"/>
        <w:jc w:val="both"/>
        <w:rPr>
          <w:rFonts w:eastAsia="Calibri" w:cstheme="minorHAnsi"/>
        </w:rPr>
      </w:pPr>
    </w:p>
    <w:p w14:paraId="75F54F81" w14:textId="77777777" w:rsidR="008D2C9D" w:rsidRDefault="0067071F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  <w:r w:rsidRPr="0067071F">
        <w:rPr>
          <w:rFonts w:eastAsia="Calibri" w:cstheme="minorHAnsi"/>
          <w:b/>
        </w:rPr>
        <w:t>5.2.1</w:t>
      </w:r>
      <w:r>
        <w:rPr>
          <w:rFonts w:eastAsia="Calibri" w:cstheme="minorHAnsi"/>
        </w:rPr>
        <w:t xml:space="preserve">. Para viabilizar o pagamento do Fornecimento, a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="00D5615C" w:rsidRPr="003D4172">
        <w:rPr>
          <w:rFonts w:eastAsia="Calibri" w:cstheme="minorHAnsi"/>
          <w:sz w:val="24"/>
        </w:rPr>
        <w:t xml:space="preserve"> </w:t>
      </w:r>
      <w:r>
        <w:rPr>
          <w:rFonts w:eastAsia="Calibri" w:cstheme="minorHAnsi"/>
        </w:rPr>
        <w:t xml:space="preserve">deverá observar as condições de faturamento da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="00D5615C" w:rsidRPr="003D4172">
        <w:rPr>
          <w:rFonts w:eastAsia="Calibri" w:cstheme="minorHAnsi"/>
          <w:sz w:val="24"/>
        </w:rPr>
        <w:t xml:space="preserve"> </w:t>
      </w:r>
      <w:r>
        <w:rPr>
          <w:rFonts w:eastAsia="Calibri" w:cstheme="minorHAnsi"/>
        </w:rPr>
        <w:t>para a emissão de sua nota fiscal.</w:t>
      </w:r>
      <w:r w:rsidR="008D2C9D">
        <w:rPr>
          <w:rFonts w:eastAsia="Calibri" w:cstheme="minorHAnsi"/>
        </w:rPr>
        <w:t xml:space="preserve"> Neste sentido:</w:t>
      </w:r>
    </w:p>
    <w:p w14:paraId="5EF7FA47" w14:textId="77777777" w:rsidR="008D2C9D" w:rsidRDefault="008D2C9D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</w:p>
    <w:p w14:paraId="6A495DB7" w14:textId="77777777" w:rsidR="008D2C9D" w:rsidRPr="008D2C9D" w:rsidRDefault="008D2C9D" w:rsidP="00B742F0">
      <w:pPr>
        <w:pStyle w:val="PargrafodaLista"/>
        <w:numPr>
          <w:ilvl w:val="0"/>
          <w:numId w:val="45"/>
        </w:numPr>
        <w:tabs>
          <w:tab w:val="left" w:pos="284"/>
        </w:tabs>
        <w:spacing w:after="0"/>
        <w:ind w:left="1276" w:hanging="283"/>
        <w:jc w:val="both"/>
        <w:rPr>
          <w:rFonts w:eastAsia="Calibri" w:cstheme="minorHAnsi"/>
        </w:rPr>
      </w:pPr>
      <w:r w:rsidRPr="008D2C9D">
        <w:rPr>
          <w:rFonts w:eastAsia="Calibri" w:cstheme="minorHAnsi"/>
        </w:rPr>
        <w:t xml:space="preserve">a nota fiscal deverá ser encaminhada à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Pr="008D2C9D">
        <w:rPr>
          <w:rFonts w:eastAsia="Calibri" w:cstheme="minorHAnsi"/>
        </w:rPr>
        <w:t>, impreterivelmente, até o 25º dia do mês de competência do Fornecimento;</w:t>
      </w:r>
    </w:p>
    <w:p w14:paraId="1B9D3336" w14:textId="77777777" w:rsidR="008D2C9D" w:rsidRPr="008D2C9D" w:rsidRDefault="008D2C9D" w:rsidP="00B742F0">
      <w:pPr>
        <w:pStyle w:val="PargrafodaLista"/>
        <w:numPr>
          <w:ilvl w:val="0"/>
          <w:numId w:val="45"/>
        </w:numPr>
        <w:tabs>
          <w:tab w:val="left" w:pos="284"/>
        </w:tabs>
        <w:spacing w:after="0"/>
        <w:ind w:left="1276" w:hanging="283"/>
        <w:jc w:val="both"/>
        <w:rPr>
          <w:rFonts w:eastAsia="Calibri" w:cstheme="minorHAnsi"/>
        </w:rPr>
      </w:pPr>
      <w:r w:rsidRPr="008D2C9D">
        <w:rPr>
          <w:rFonts w:eastAsia="Calibri" w:cstheme="minorHAnsi"/>
        </w:rPr>
        <w:t xml:space="preserve">o CNPJ da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="00D5615C" w:rsidRPr="003D4172">
        <w:rPr>
          <w:rFonts w:eastAsia="Calibri" w:cstheme="minorHAnsi"/>
          <w:sz w:val="24"/>
        </w:rPr>
        <w:t xml:space="preserve"> </w:t>
      </w:r>
      <w:r w:rsidRPr="008D2C9D">
        <w:rPr>
          <w:rFonts w:eastAsia="Calibri" w:cstheme="minorHAnsi"/>
        </w:rPr>
        <w:t>a ser observado para fins de faturamento será o</w:t>
      </w:r>
      <w:r w:rsidR="00922B54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alias w:val="Inserir o CNPJ da unidade da Rede SARAH"/>
          <w:tag w:val="Inserir o CNPJ da unidade da Rede SARAH"/>
          <w:id w:val="2140838823"/>
          <w:placeholder>
            <w:docPart w:val="48464672B456457F9E8BB2777C123310"/>
          </w:placeholder>
          <w:showingPlcHdr/>
        </w:sdtPr>
        <w:sdtEndPr/>
        <w:sdtContent>
          <w:r w:rsidR="00922B54" w:rsidRPr="00A11E3C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 w:rsidRPr="008D2C9D">
        <w:rPr>
          <w:rFonts w:eastAsia="Calibri" w:cstheme="minorHAnsi"/>
        </w:rPr>
        <w:t>;</w:t>
      </w:r>
    </w:p>
    <w:p w14:paraId="78C27083" w14:textId="77777777" w:rsidR="0067071F" w:rsidRDefault="008D2C9D" w:rsidP="00B742F0">
      <w:pPr>
        <w:pStyle w:val="PargrafodaLista"/>
        <w:numPr>
          <w:ilvl w:val="0"/>
          <w:numId w:val="45"/>
        </w:numPr>
        <w:tabs>
          <w:tab w:val="left" w:pos="284"/>
        </w:tabs>
        <w:spacing w:after="0"/>
        <w:ind w:left="1276" w:hanging="283"/>
        <w:jc w:val="both"/>
        <w:rPr>
          <w:rFonts w:eastAsia="Calibri" w:cstheme="minorHAnsi"/>
        </w:rPr>
      </w:pPr>
      <w:r>
        <w:rPr>
          <w:rFonts w:eastAsia="Calibri" w:cstheme="minorHAnsi"/>
        </w:rPr>
        <w:t>o e-mail para o envio da nota fiscal é o</w:t>
      </w:r>
      <w:r w:rsidR="003C4D98">
        <w:rPr>
          <w:rFonts w:eastAsia="Calibri" w:cstheme="minorHAnsi"/>
        </w:rPr>
        <w:t xml:space="preserve"> </w:t>
      </w:r>
      <w:sdt>
        <w:sdtPr>
          <w:rPr>
            <w:rFonts w:eastAsia="Calibri" w:cstheme="minorHAnsi"/>
          </w:rPr>
          <w:alias w:val="Inserir o e-mail do requisitante"/>
          <w:tag w:val="Inserir o e-mail do requisitante"/>
          <w:id w:val="-1183981991"/>
          <w:placeholder>
            <w:docPart w:val="AC19F6A178E34B998BD432CAF2E8C145"/>
          </w:placeholder>
          <w:showingPlcHdr/>
        </w:sdtPr>
        <w:sdtEndPr/>
        <w:sdtContent>
          <w:r w:rsidR="00F15CAF" w:rsidRPr="00A11E3C">
            <w:rPr>
              <w:rStyle w:val="TextodoEspaoReservado"/>
              <w:color w:val="auto"/>
              <w:highlight w:val="lightGray"/>
            </w:rPr>
            <w:t>digite</w:t>
          </w:r>
        </w:sdtContent>
      </w:sdt>
      <w:r>
        <w:rPr>
          <w:rFonts w:eastAsia="Calibri" w:cstheme="minorHAnsi"/>
        </w:rPr>
        <w:t>.</w:t>
      </w:r>
    </w:p>
    <w:p w14:paraId="56633FE2" w14:textId="77777777" w:rsidR="0067071F" w:rsidRDefault="0067071F" w:rsidP="00D5615C">
      <w:pPr>
        <w:pStyle w:val="PargrafodaLista"/>
        <w:tabs>
          <w:tab w:val="left" w:pos="-142"/>
          <w:tab w:val="left" w:pos="284"/>
        </w:tabs>
        <w:spacing w:after="0"/>
        <w:ind w:left="-142"/>
        <w:jc w:val="both"/>
        <w:rPr>
          <w:rFonts w:eastAsia="Calibri" w:cstheme="minorHAnsi"/>
        </w:rPr>
      </w:pPr>
    </w:p>
    <w:p w14:paraId="3896A954" w14:textId="77777777" w:rsidR="00A919A3" w:rsidRPr="009E6630" w:rsidRDefault="00A919A3" w:rsidP="00A919A3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  <w:r w:rsidRPr="0067071F">
        <w:rPr>
          <w:rFonts w:eastAsia="Calibri" w:cstheme="minorHAnsi"/>
          <w:b/>
        </w:rPr>
        <w:t>5.2.</w:t>
      </w:r>
      <w:r>
        <w:rPr>
          <w:rFonts w:eastAsia="Calibri" w:cstheme="minorHAnsi"/>
          <w:b/>
        </w:rPr>
        <w:t>2</w:t>
      </w:r>
      <w:r>
        <w:rPr>
          <w:rFonts w:eastAsia="Calibri" w:cstheme="minorHAnsi"/>
        </w:rPr>
        <w:t xml:space="preserve">. O prazo de pagamento do Fornecimento observará a condição prevista no </w:t>
      </w:r>
      <w:r w:rsidRPr="003D4172">
        <w:rPr>
          <w:rFonts w:eastAsia="Calibri" w:cstheme="minorHAnsi"/>
          <w:smallCaps/>
          <w:sz w:val="24"/>
        </w:rPr>
        <w:t>pedido</w:t>
      </w:r>
      <w:r>
        <w:rPr>
          <w:rFonts w:eastAsia="Calibri" w:cstheme="minorHAnsi"/>
        </w:rPr>
        <w:t xml:space="preserve">, sendo o prazo </w:t>
      </w:r>
      <w:r w:rsidRPr="0067071F">
        <w:rPr>
          <w:rFonts w:eastAsia="Calibri" w:cstheme="minorHAnsi"/>
        </w:rPr>
        <w:t>mínimo de 30 (trinta) dias</w:t>
      </w:r>
      <w:r>
        <w:rPr>
          <w:rFonts w:eastAsia="Calibri" w:cstheme="minorHAnsi"/>
        </w:rPr>
        <w:t xml:space="preserve">, contados do envio da nota fiscal à </w:t>
      </w:r>
      <w:r w:rsidRPr="003D4172">
        <w:rPr>
          <w:rFonts w:ascii="Calibri" w:hAnsi="Calibri" w:cs="Tahoma"/>
          <w:smallCaps/>
          <w:sz w:val="24"/>
        </w:rPr>
        <w:t>contratante</w:t>
      </w:r>
      <w:r>
        <w:rPr>
          <w:rFonts w:eastAsia="Calibri" w:cstheme="minorHAnsi"/>
        </w:rPr>
        <w:t>.</w:t>
      </w:r>
    </w:p>
    <w:p w14:paraId="06EAC865" w14:textId="77777777" w:rsidR="00D0110D" w:rsidRDefault="00D0110D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</w:p>
    <w:p w14:paraId="78168C1A" w14:textId="77777777" w:rsidR="00D0110D" w:rsidRPr="00B372A2" w:rsidRDefault="00D0110D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</w:rPr>
      </w:pPr>
      <w:r w:rsidRPr="00B372A2">
        <w:rPr>
          <w:rFonts w:eastAsia="Calibri" w:cstheme="minorHAnsi"/>
          <w:b/>
        </w:rPr>
        <w:t xml:space="preserve">5.2.3. </w:t>
      </w:r>
      <w:r w:rsidR="00754A6A" w:rsidRPr="00B372A2">
        <w:rPr>
          <w:rFonts w:eastAsia="Calibri" w:cstheme="minorHAnsi"/>
        </w:rPr>
        <w:t xml:space="preserve">Em caso de atraso no pagamento, a </w:t>
      </w:r>
      <w:r w:rsidR="00754A6A" w:rsidRPr="00B372A2">
        <w:rPr>
          <w:rFonts w:ascii="Calibri" w:hAnsi="Calibri" w:cs="Tahoma"/>
          <w:smallCaps/>
          <w:sz w:val="24"/>
        </w:rPr>
        <w:t>contratada</w:t>
      </w:r>
      <w:r w:rsidR="00754A6A" w:rsidRPr="00B372A2">
        <w:rPr>
          <w:rFonts w:eastAsia="Calibri" w:cstheme="minorHAnsi"/>
        </w:rPr>
        <w:t xml:space="preserve"> deverá </w:t>
      </w:r>
      <w:r w:rsidR="007E5F5F">
        <w:rPr>
          <w:rFonts w:eastAsia="Calibri" w:cstheme="minorHAnsi"/>
        </w:rPr>
        <w:t>comunicar</w:t>
      </w:r>
      <w:r w:rsidR="00292192">
        <w:rPr>
          <w:rFonts w:eastAsia="Calibri" w:cstheme="minorHAnsi"/>
        </w:rPr>
        <w:t xml:space="preserve"> à</w:t>
      </w:r>
      <w:r w:rsidR="00754A6A" w:rsidRPr="00B372A2">
        <w:rPr>
          <w:rFonts w:eastAsia="Calibri" w:cstheme="minorHAnsi"/>
        </w:rPr>
        <w:t xml:space="preserve"> </w:t>
      </w:r>
      <w:r w:rsidR="00754A6A" w:rsidRPr="00B372A2">
        <w:rPr>
          <w:rFonts w:ascii="Calibri" w:hAnsi="Calibri" w:cs="Tahoma"/>
          <w:smallCaps/>
          <w:sz w:val="24"/>
        </w:rPr>
        <w:t>contratante</w:t>
      </w:r>
      <w:r w:rsidR="00315764" w:rsidRPr="00B372A2">
        <w:rPr>
          <w:rFonts w:ascii="Calibri" w:hAnsi="Calibri" w:cs="Tahoma"/>
          <w:smallCaps/>
          <w:sz w:val="24"/>
        </w:rPr>
        <w:t xml:space="preserve"> </w:t>
      </w:r>
      <w:r w:rsidR="00315764" w:rsidRPr="00B372A2">
        <w:rPr>
          <w:rFonts w:eastAsia="Calibri" w:cstheme="minorHAnsi"/>
        </w:rPr>
        <w:t xml:space="preserve">expressamente e informar sobre o ocorrido. Caso o atraso supere </w:t>
      </w:r>
      <w:r w:rsidR="00CC7C36" w:rsidRPr="00B372A2">
        <w:rPr>
          <w:rFonts w:eastAsia="Calibri" w:cstheme="minorHAnsi"/>
        </w:rPr>
        <w:t>o prazo de 15 (quinze) dias,</w:t>
      </w:r>
      <w:r w:rsidR="00490A8E" w:rsidRPr="00B372A2">
        <w:rPr>
          <w:rFonts w:eastAsia="Calibri" w:cstheme="minorHAnsi"/>
        </w:rPr>
        <w:t xml:space="preserve"> </w:t>
      </w:r>
      <w:r w:rsidR="007E5F5F">
        <w:rPr>
          <w:rFonts w:eastAsia="Calibri" w:cstheme="minorHAnsi"/>
        </w:rPr>
        <w:t xml:space="preserve">a </w:t>
      </w:r>
      <w:r w:rsidR="00490A8E" w:rsidRPr="00B372A2">
        <w:rPr>
          <w:rFonts w:ascii="Calibri" w:hAnsi="Calibri" w:cs="Tahoma"/>
          <w:smallCaps/>
          <w:sz w:val="24"/>
        </w:rPr>
        <w:lastRenderedPageBreak/>
        <w:t xml:space="preserve">contratada </w:t>
      </w:r>
      <w:r w:rsidR="00490A8E" w:rsidRPr="00B372A2">
        <w:rPr>
          <w:rFonts w:eastAsia="Calibri" w:cstheme="minorHAnsi"/>
        </w:rPr>
        <w:t xml:space="preserve">poderá cobrar </w:t>
      </w:r>
      <w:r w:rsidR="00CC7C36" w:rsidRPr="00B372A2">
        <w:rPr>
          <w:rFonts w:eastAsia="Calibri" w:cstheme="minorHAnsi"/>
        </w:rPr>
        <w:t xml:space="preserve">da </w:t>
      </w:r>
      <w:r w:rsidR="00CC7C36" w:rsidRPr="00B372A2">
        <w:rPr>
          <w:rFonts w:ascii="Calibri" w:hAnsi="Calibri" w:cs="Tahoma"/>
          <w:smallCaps/>
          <w:sz w:val="24"/>
        </w:rPr>
        <w:t>contratante</w:t>
      </w:r>
      <w:r w:rsidR="00C23AB1">
        <w:rPr>
          <w:rFonts w:ascii="Calibri" w:hAnsi="Calibri" w:cs="Tahoma"/>
          <w:smallCaps/>
          <w:sz w:val="24"/>
        </w:rPr>
        <w:t xml:space="preserve"> </w:t>
      </w:r>
      <w:r w:rsidR="00C23AB1" w:rsidRPr="00C23AB1">
        <w:rPr>
          <w:rFonts w:eastAsia="Calibri" w:cstheme="minorHAnsi"/>
        </w:rPr>
        <w:t>uma</w:t>
      </w:r>
      <w:r w:rsidR="00CC7C36" w:rsidRPr="00C23AB1">
        <w:rPr>
          <w:rFonts w:eastAsia="Calibri" w:cstheme="minorHAnsi"/>
        </w:rPr>
        <w:t xml:space="preserve"> </w:t>
      </w:r>
      <w:r w:rsidR="00490A8E" w:rsidRPr="00C23AB1">
        <w:rPr>
          <w:rFonts w:eastAsia="Calibri" w:cstheme="minorHAnsi"/>
        </w:rPr>
        <w:t>multa</w:t>
      </w:r>
      <w:r w:rsidR="00490A8E" w:rsidRPr="00B372A2">
        <w:rPr>
          <w:rFonts w:eastAsia="Calibri" w:cstheme="minorHAnsi"/>
        </w:rPr>
        <w:t xml:space="preserve"> de até 2%</w:t>
      </w:r>
      <w:r w:rsidR="00C23AB1">
        <w:rPr>
          <w:rFonts w:eastAsia="Calibri" w:cstheme="minorHAnsi"/>
        </w:rPr>
        <w:t xml:space="preserve"> do valor em atraso, acrescida d</w:t>
      </w:r>
      <w:r w:rsidR="00490A8E" w:rsidRPr="00B372A2">
        <w:rPr>
          <w:rFonts w:eastAsia="Calibri" w:cstheme="minorHAnsi"/>
        </w:rPr>
        <w:t xml:space="preserve">e juros de 1% ao mês, cobrados </w:t>
      </w:r>
      <w:r w:rsidR="00490A8E" w:rsidRPr="00C23AB1">
        <w:rPr>
          <w:rFonts w:eastAsia="Calibri" w:cstheme="minorHAnsi"/>
          <w:i/>
        </w:rPr>
        <w:t>pro rata die</w:t>
      </w:r>
      <w:r w:rsidR="00CC7C36" w:rsidRPr="00B372A2">
        <w:rPr>
          <w:rFonts w:eastAsia="Calibri" w:cstheme="minorHAnsi"/>
        </w:rPr>
        <w:t xml:space="preserve">. </w:t>
      </w:r>
    </w:p>
    <w:p w14:paraId="1409B13E" w14:textId="77777777" w:rsidR="00FE4DAF" w:rsidRPr="00B372A2" w:rsidRDefault="00FE4DAF" w:rsidP="00D5615C">
      <w:pPr>
        <w:pStyle w:val="PargrafodaLista"/>
        <w:tabs>
          <w:tab w:val="left" w:pos="284"/>
        </w:tabs>
        <w:spacing w:after="0"/>
        <w:ind w:left="284"/>
        <w:jc w:val="both"/>
        <w:rPr>
          <w:rFonts w:eastAsia="Calibri" w:cstheme="minorHAnsi"/>
          <w:b/>
        </w:rPr>
      </w:pPr>
    </w:p>
    <w:p w14:paraId="52E14B4C" w14:textId="77777777" w:rsidR="00A71FDC" w:rsidRDefault="00A71FDC" w:rsidP="00A71FDC">
      <w:pPr>
        <w:pStyle w:val="PargrafodaLista"/>
        <w:tabs>
          <w:tab w:val="left" w:pos="993"/>
        </w:tabs>
        <w:spacing w:after="0"/>
        <w:ind w:left="993"/>
        <w:jc w:val="both"/>
        <w:rPr>
          <w:rFonts w:eastAsia="Calibri" w:cstheme="minorHAnsi"/>
          <w:b/>
        </w:rPr>
      </w:pPr>
      <w:r>
        <w:rPr>
          <w:rFonts w:eastAsia="Calibri" w:cstheme="minorHAnsi"/>
          <w:b/>
        </w:rPr>
        <w:t xml:space="preserve">5.2.3.1. </w:t>
      </w:r>
      <w:r>
        <w:rPr>
          <w:rFonts w:eastAsia="Calibri" w:cstheme="minorHAnsi"/>
        </w:rPr>
        <w:t xml:space="preserve">As Partes acordam que, em caso de atraso de pagamento, a penalidade indicada no item 5.2.3. supra será a única aplicável à </w:t>
      </w:r>
      <w:r>
        <w:rPr>
          <w:rFonts w:ascii="Calibri" w:hAnsi="Calibri" w:cs="Tahoma"/>
          <w:smallCaps/>
          <w:sz w:val="24"/>
        </w:rPr>
        <w:t>contratante</w:t>
      </w:r>
      <w:r>
        <w:rPr>
          <w:rFonts w:eastAsia="Calibri" w:cstheme="minorHAnsi"/>
        </w:rPr>
        <w:t xml:space="preserve">, sendo certo que ficará vedada a suspensão do Fornecimento ou o protesto de títulos pela </w:t>
      </w:r>
      <w:r>
        <w:rPr>
          <w:rFonts w:ascii="Calibri" w:hAnsi="Calibri" w:cs="Tahoma"/>
          <w:smallCaps/>
          <w:sz w:val="24"/>
        </w:rPr>
        <w:t>contratada</w:t>
      </w:r>
      <w:r>
        <w:rPr>
          <w:rFonts w:eastAsia="Calibri" w:cstheme="minorHAnsi"/>
        </w:rPr>
        <w:t xml:space="preserve"> em face da </w:t>
      </w:r>
      <w:r>
        <w:rPr>
          <w:rFonts w:ascii="Calibri" w:hAnsi="Calibri" w:cs="Tahoma"/>
          <w:smallCaps/>
          <w:sz w:val="24"/>
        </w:rPr>
        <w:t xml:space="preserve">contratante, </w:t>
      </w:r>
      <w:r w:rsidRPr="00F62525">
        <w:rPr>
          <w:rFonts w:eastAsia="Calibri" w:cstheme="minorHAnsi"/>
        </w:rPr>
        <w:t>sob pena da aplicação das penal</w:t>
      </w:r>
      <w:r>
        <w:rPr>
          <w:rFonts w:eastAsia="Calibri" w:cstheme="minorHAnsi"/>
        </w:rPr>
        <w:t>i</w:t>
      </w:r>
      <w:r w:rsidRPr="00F62525">
        <w:rPr>
          <w:rFonts w:eastAsia="Calibri" w:cstheme="minorHAnsi"/>
        </w:rPr>
        <w:t xml:space="preserve">dades previstas </w:t>
      </w:r>
      <w:r>
        <w:rPr>
          <w:rFonts w:eastAsia="Calibri" w:cstheme="minorHAnsi"/>
        </w:rPr>
        <w:t xml:space="preserve">na cláusula </w:t>
      </w:r>
      <w:r w:rsidR="00F638B0">
        <w:rPr>
          <w:rFonts w:eastAsia="Calibri" w:cstheme="minorHAnsi"/>
        </w:rPr>
        <w:t>oitava</w:t>
      </w:r>
      <w:r>
        <w:rPr>
          <w:rFonts w:eastAsia="Calibri" w:cstheme="minorHAnsi"/>
        </w:rPr>
        <w:t xml:space="preserve"> deste contrato.</w:t>
      </w:r>
    </w:p>
    <w:p w14:paraId="28129028" w14:textId="77777777" w:rsidR="009E6630" w:rsidRDefault="009E6630" w:rsidP="00D5615C">
      <w:pPr>
        <w:spacing w:after="0"/>
        <w:jc w:val="both"/>
        <w:rPr>
          <w:rFonts w:ascii="Calibri" w:hAnsi="Calibri" w:cs="Tahoma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9E6630" w:rsidRPr="0077518D" w14:paraId="555CF369" w14:textId="77777777" w:rsidTr="00FF489A">
        <w:tc>
          <w:tcPr>
            <w:tcW w:w="6946" w:type="dxa"/>
            <w:shd w:val="clear" w:color="auto" w:fill="F2F2F2" w:themeFill="background1" w:themeFillShade="F2"/>
          </w:tcPr>
          <w:p w14:paraId="6B31176F" w14:textId="77777777" w:rsidR="009E6630" w:rsidRPr="00115262" w:rsidRDefault="00115262" w:rsidP="00D5615C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004272">
              <w:rPr>
                <w:rFonts w:cstheme="minorHAnsi"/>
                <w:b/>
                <w:smallCaps/>
                <w:spacing w:val="20"/>
                <w:sz w:val="24"/>
              </w:rPr>
              <w:t>cláusula sexta - garantia estendida</w:t>
            </w:r>
          </w:p>
        </w:tc>
      </w:tr>
    </w:tbl>
    <w:p w14:paraId="69F2E72C" w14:textId="77777777" w:rsidR="009E6630" w:rsidRDefault="009E6630" w:rsidP="00D5615C">
      <w:pPr>
        <w:spacing w:after="0"/>
        <w:jc w:val="both"/>
        <w:rPr>
          <w:rFonts w:ascii="Calibri" w:hAnsi="Calibri" w:cs="Tahoma"/>
        </w:rPr>
      </w:pPr>
    </w:p>
    <w:p w14:paraId="269B6FA2" w14:textId="77777777" w:rsidR="009E6630" w:rsidRPr="009E6630" w:rsidRDefault="009E6630" w:rsidP="00D5615C">
      <w:pPr>
        <w:pStyle w:val="PargrafodaLista"/>
        <w:numPr>
          <w:ilvl w:val="1"/>
          <w:numId w:val="26"/>
        </w:numPr>
        <w:spacing w:after="0"/>
        <w:ind w:left="284" w:hanging="426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A garantia do produto do Fornecimento está prevista no </w:t>
      </w:r>
      <w:proofErr w:type="spellStart"/>
      <w:r w:rsidR="003D4172" w:rsidRPr="003D4172">
        <w:rPr>
          <w:rFonts w:ascii="Calibri" w:hAnsi="Calibri" w:cs="Calibri"/>
          <w:smallCaps/>
          <w:sz w:val="24"/>
        </w:rPr>
        <w:t>tr</w:t>
      </w:r>
      <w:proofErr w:type="spellEnd"/>
      <w:r w:rsidRPr="009E6630">
        <w:rPr>
          <w:rFonts w:ascii="Calibri" w:hAnsi="Calibri" w:cs="Calibri"/>
        </w:rPr>
        <w:t xml:space="preserve"> ou no </w:t>
      </w:r>
      <w:r w:rsidR="003D4172" w:rsidRPr="003D4172">
        <w:rPr>
          <w:rFonts w:eastAsia="Calibri" w:cstheme="minorHAnsi"/>
          <w:smallCaps/>
          <w:sz w:val="24"/>
        </w:rPr>
        <w:t>pedido</w:t>
      </w:r>
      <w:r w:rsidRPr="009E6630">
        <w:rPr>
          <w:rFonts w:ascii="Calibri" w:hAnsi="Calibri" w:cs="Calibri"/>
        </w:rPr>
        <w:t xml:space="preserve">. </w:t>
      </w:r>
    </w:p>
    <w:p w14:paraId="34165BDD" w14:textId="77777777" w:rsidR="009E6630" w:rsidRDefault="009E6630" w:rsidP="00D5615C">
      <w:pPr>
        <w:spacing w:after="0"/>
        <w:jc w:val="both"/>
        <w:rPr>
          <w:rFonts w:ascii="Calibri" w:hAnsi="Calibri" w:cs="Calibri"/>
          <w:b/>
        </w:rPr>
      </w:pPr>
    </w:p>
    <w:p w14:paraId="58CF0819" w14:textId="77777777" w:rsidR="009E6630" w:rsidRDefault="009E6630" w:rsidP="00D5615C">
      <w:pPr>
        <w:pStyle w:val="PargrafodaLista"/>
        <w:numPr>
          <w:ilvl w:val="1"/>
          <w:numId w:val="26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9E6630">
        <w:rPr>
          <w:rFonts w:ascii="Calibri" w:hAnsi="Calibri" w:cs="Calibri"/>
        </w:rPr>
        <w:t xml:space="preserve">É obrigação da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3D4172">
        <w:rPr>
          <w:rFonts w:ascii="Calibri" w:hAnsi="Calibri" w:cs="Calibri"/>
          <w:sz w:val="24"/>
        </w:rPr>
        <w:t xml:space="preserve"> </w:t>
      </w:r>
      <w:r w:rsidRPr="009E6630">
        <w:rPr>
          <w:rFonts w:ascii="Calibri" w:hAnsi="Calibri" w:cs="Calibri"/>
        </w:rPr>
        <w:t>a reparação dos vícios e dos defeitos verificados dentro do prazo de garantia do Fornecimento, na forma da Lei nº 8.078/90 (Código de Defesa do Consumidor) e do Código Civil Brasileiro.</w:t>
      </w:r>
    </w:p>
    <w:p w14:paraId="1976869E" w14:textId="77777777" w:rsidR="00C8392E" w:rsidRPr="00C8392E" w:rsidRDefault="00C8392E" w:rsidP="00D5615C">
      <w:pPr>
        <w:pStyle w:val="PargrafodaLista"/>
        <w:spacing w:after="0"/>
        <w:rPr>
          <w:rFonts w:ascii="Calibri" w:hAnsi="Calibri" w:cs="Calibri"/>
        </w:rPr>
      </w:pPr>
    </w:p>
    <w:p w14:paraId="73172593" w14:textId="77777777" w:rsidR="00C8392E" w:rsidRPr="00C8392E" w:rsidRDefault="00C8392E" w:rsidP="00D5615C">
      <w:pPr>
        <w:pStyle w:val="PargrafodaLista"/>
        <w:numPr>
          <w:ilvl w:val="1"/>
          <w:numId w:val="26"/>
        </w:numPr>
        <w:tabs>
          <w:tab w:val="left" w:pos="-142"/>
          <w:tab w:val="left" w:pos="284"/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C8392E">
        <w:rPr>
          <w:rFonts w:ascii="Calibri" w:hAnsi="Calibri" w:cs="Calibri"/>
          <w:bCs/>
        </w:rPr>
        <w:t>Em caso de defeito constatado durante o período de garantia, que gere a necessidade de uma troca parcial, total ou até a devolução de itens que compõem o Fornecimento, o período da garantia será automaticamente renovado.</w:t>
      </w:r>
    </w:p>
    <w:p w14:paraId="5A0971DC" w14:textId="77777777" w:rsidR="00C56244" w:rsidRDefault="00C56244" w:rsidP="00D5615C">
      <w:pPr>
        <w:spacing w:after="0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C56244" w:rsidRPr="0077518D" w14:paraId="43355349" w14:textId="77777777" w:rsidTr="00FF489A">
        <w:tc>
          <w:tcPr>
            <w:tcW w:w="6946" w:type="dxa"/>
            <w:shd w:val="clear" w:color="auto" w:fill="F2F2F2" w:themeFill="background1" w:themeFillShade="F2"/>
          </w:tcPr>
          <w:p w14:paraId="3761EFB2" w14:textId="77777777" w:rsidR="00C56244" w:rsidRPr="00115262" w:rsidRDefault="00115262" w:rsidP="00D5615C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>cláusula sétima - garantia de execução</w:t>
            </w:r>
          </w:p>
        </w:tc>
      </w:tr>
    </w:tbl>
    <w:p w14:paraId="6FC8E644" w14:textId="77777777" w:rsidR="00C56244" w:rsidRDefault="00C56244" w:rsidP="00D5615C">
      <w:pPr>
        <w:spacing w:after="0"/>
        <w:jc w:val="both"/>
        <w:rPr>
          <w:rFonts w:ascii="Calibri" w:hAnsi="Calibri" w:cs="Tahoma"/>
        </w:rPr>
      </w:pPr>
    </w:p>
    <w:p w14:paraId="0936BB3D" w14:textId="77777777" w:rsidR="00C56244" w:rsidRPr="00650E1D" w:rsidRDefault="00C56244" w:rsidP="00D5615C">
      <w:pPr>
        <w:pStyle w:val="PargrafodaLista"/>
        <w:numPr>
          <w:ilvl w:val="1"/>
          <w:numId w:val="41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Tahoma"/>
        </w:rPr>
      </w:pPr>
      <w:r w:rsidRPr="00650E1D">
        <w:rPr>
          <w:rFonts w:ascii="Calibri" w:hAnsi="Calibri" w:cs="Tahoma"/>
        </w:rPr>
        <w:t>Além do seguro coletivo contra acidentes de trabalho, com validade para todo o período de execução do</w:t>
      </w:r>
      <w:r w:rsidR="009E6630" w:rsidRPr="00650E1D">
        <w:rPr>
          <w:rFonts w:ascii="Calibri" w:hAnsi="Calibri" w:cs="Tahoma"/>
        </w:rPr>
        <w:t xml:space="preserve"> </w:t>
      </w:r>
      <w:r w:rsidRPr="00650E1D">
        <w:rPr>
          <w:rFonts w:ascii="Calibri" w:hAnsi="Calibri" w:cs="Tahoma"/>
        </w:rPr>
        <w:t xml:space="preserve">serviço, correndo a sua conta as despesas não cobertas pela respectiva apólice, sem prejuízo do seguro obrigatório contra acidentes de trabalho previsto no art. 7º, XXVIII, da Constituição Federal, e regulado pelas Leis n° 8.212, de 24/07/1991 e n° 8.213, de 24/07/1991, a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3D4172">
        <w:rPr>
          <w:rFonts w:ascii="Calibri" w:hAnsi="Calibri" w:cs="Tahoma"/>
          <w:b/>
          <w:sz w:val="24"/>
        </w:rPr>
        <w:t xml:space="preserve"> </w:t>
      </w:r>
      <w:r w:rsidRPr="00650E1D">
        <w:rPr>
          <w:rFonts w:ascii="Calibri" w:hAnsi="Calibri" w:cs="Tahoma"/>
        </w:rPr>
        <w:t>deverá apresentar à</w:t>
      </w:r>
      <w:r w:rsidR="003C1A4F" w:rsidRPr="00650E1D">
        <w:rPr>
          <w:rFonts w:ascii="Calibri" w:hAnsi="Calibri" w:cs="Tahoma"/>
        </w:rPr>
        <w:t xml:space="preserve">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Pr="00650E1D">
        <w:rPr>
          <w:rFonts w:ascii="Calibri" w:hAnsi="Calibri" w:cs="Tahoma"/>
        </w:rPr>
        <w:t xml:space="preserve">, no prazo máximo de 10 (dez) dias úteis, contado da data que a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3D4172">
        <w:rPr>
          <w:rFonts w:ascii="Calibri" w:hAnsi="Calibri" w:cs="Tahoma"/>
          <w:b/>
          <w:sz w:val="24"/>
        </w:rPr>
        <w:t xml:space="preserve"> </w:t>
      </w:r>
      <w:r w:rsidRPr="00650E1D">
        <w:rPr>
          <w:rFonts w:ascii="Calibri" w:hAnsi="Calibri" w:cs="Tahoma"/>
        </w:rPr>
        <w:t>recebeu a sua</w:t>
      </w:r>
      <w:r w:rsidR="009E6630" w:rsidRPr="00650E1D">
        <w:rPr>
          <w:rFonts w:ascii="Calibri" w:hAnsi="Calibri" w:cs="Tahoma"/>
        </w:rPr>
        <w:t xml:space="preserve"> </w:t>
      </w:r>
      <w:r w:rsidRPr="00650E1D">
        <w:rPr>
          <w:rFonts w:ascii="Calibri" w:hAnsi="Calibri" w:cs="Tahoma"/>
        </w:rPr>
        <w:t>via do Contrato assinada, comprovante de prestação de garantia de 5% (cinco por cento) sobre o valor do Contrato, com validade durante a execução do Contrato e 90 (noventa) dias após término da vigência contratual, mediante a opção por uma das seguintes modalidades:</w:t>
      </w:r>
    </w:p>
    <w:p w14:paraId="13B9C271" w14:textId="77777777" w:rsidR="00C56244" w:rsidRPr="00C56244" w:rsidRDefault="00C56244" w:rsidP="00D5615C">
      <w:pPr>
        <w:tabs>
          <w:tab w:val="left" w:pos="851"/>
          <w:tab w:val="left" w:pos="993"/>
        </w:tabs>
        <w:spacing w:after="0"/>
        <w:jc w:val="both"/>
        <w:rPr>
          <w:rFonts w:ascii="Calibri" w:hAnsi="Calibri" w:cs="Tahoma"/>
        </w:rPr>
      </w:pPr>
    </w:p>
    <w:p w14:paraId="58653421" w14:textId="77777777" w:rsidR="00C56244" w:rsidRPr="00C56244" w:rsidRDefault="00C56244" w:rsidP="00D5615C">
      <w:pPr>
        <w:tabs>
          <w:tab w:val="left" w:pos="567"/>
        </w:tabs>
        <w:spacing w:after="0"/>
        <w:ind w:left="284"/>
        <w:jc w:val="both"/>
        <w:rPr>
          <w:rFonts w:ascii="Calibri" w:hAnsi="Calibri" w:cs="Tahoma"/>
        </w:rPr>
      </w:pPr>
      <w:r w:rsidRPr="00C56244">
        <w:rPr>
          <w:rFonts w:ascii="Calibri" w:hAnsi="Calibri" w:cs="Tahoma"/>
        </w:rPr>
        <w:t>a)</w:t>
      </w:r>
      <w:r w:rsidRPr="00C56244">
        <w:rPr>
          <w:rFonts w:ascii="Calibri" w:hAnsi="Calibri" w:cs="Tahoma"/>
        </w:rPr>
        <w:tab/>
        <w:t>Apólice de Seguro-garantia;</w:t>
      </w:r>
    </w:p>
    <w:p w14:paraId="3D8DAFFA" w14:textId="77777777" w:rsidR="00C56244" w:rsidRPr="00C56244" w:rsidRDefault="00C56244" w:rsidP="00D5615C">
      <w:pPr>
        <w:tabs>
          <w:tab w:val="left" w:pos="567"/>
        </w:tabs>
        <w:spacing w:after="0"/>
        <w:ind w:left="284"/>
        <w:jc w:val="both"/>
        <w:rPr>
          <w:rFonts w:ascii="Calibri" w:hAnsi="Calibri" w:cs="Tahoma"/>
        </w:rPr>
      </w:pPr>
      <w:r w:rsidRPr="00C56244">
        <w:rPr>
          <w:rFonts w:ascii="Calibri" w:hAnsi="Calibri" w:cs="Tahoma"/>
        </w:rPr>
        <w:t>b)</w:t>
      </w:r>
      <w:r w:rsidRPr="00C56244">
        <w:rPr>
          <w:rFonts w:ascii="Calibri" w:hAnsi="Calibri" w:cs="Tahoma"/>
        </w:rPr>
        <w:tab/>
        <w:t>Fiança bancária.</w:t>
      </w:r>
    </w:p>
    <w:p w14:paraId="7FA4E96D" w14:textId="77777777" w:rsidR="00C56244" w:rsidRDefault="00C56244" w:rsidP="00D5615C">
      <w:pPr>
        <w:spacing w:after="0"/>
        <w:jc w:val="both"/>
        <w:rPr>
          <w:rFonts w:ascii="Calibri" w:hAnsi="Calibri" w:cs="Tahoma"/>
        </w:rPr>
      </w:pPr>
    </w:p>
    <w:p w14:paraId="749BF21B" w14:textId="77777777" w:rsidR="00C56244" w:rsidRPr="00650E1D" w:rsidRDefault="00C56244" w:rsidP="00D5615C">
      <w:pPr>
        <w:pStyle w:val="PargrafodaLista"/>
        <w:numPr>
          <w:ilvl w:val="2"/>
          <w:numId w:val="41"/>
        </w:numPr>
        <w:tabs>
          <w:tab w:val="left" w:pos="851"/>
          <w:tab w:val="left" w:pos="993"/>
        </w:tabs>
        <w:spacing w:after="0"/>
        <w:ind w:hanging="436"/>
        <w:jc w:val="both"/>
        <w:rPr>
          <w:rFonts w:ascii="Calibri" w:hAnsi="Calibri" w:cs="Tahoma"/>
        </w:rPr>
      </w:pPr>
      <w:r w:rsidRPr="00650E1D">
        <w:rPr>
          <w:rFonts w:ascii="Calibri" w:hAnsi="Calibri" w:cs="Tahoma"/>
        </w:rPr>
        <w:t xml:space="preserve"> A garantia, qualquer que seja a modalidade escolhida, assegurará o pagamento de:</w:t>
      </w:r>
    </w:p>
    <w:p w14:paraId="1DA3EB39" w14:textId="77777777" w:rsidR="00C56244" w:rsidRPr="00C56244" w:rsidRDefault="00C56244" w:rsidP="00D5615C">
      <w:pPr>
        <w:spacing w:after="0"/>
        <w:jc w:val="both"/>
        <w:rPr>
          <w:rFonts w:ascii="Calibri" w:hAnsi="Calibri" w:cs="Tahoma"/>
        </w:rPr>
      </w:pPr>
    </w:p>
    <w:p w14:paraId="3483B576" w14:textId="77777777" w:rsidR="00C56244" w:rsidRPr="00C56244" w:rsidRDefault="00C56244" w:rsidP="00D5615C">
      <w:pPr>
        <w:spacing w:after="0"/>
        <w:ind w:left="567" w:hanging="283"/>
        <w:jc w:val="both"/>
        <w:rPr>
          <w:rFonts w:ascii="Calibri" w:hAnsi="Calibri" w:cs="Tahoma"/>
        </w:rPr>
      </w:pPr>
      <w:r w:rsidRPr="00C56244">
        <w:rPr>
          <w:rFonts w:ascii="Calibri" w:hAnsi="Calibri" w:cs="Tahoma"/>
        </w:rPr>
        <w:t>a)</w:t>
      </w:r>
      <w:r w:rsidRPr="00C56244">
        <w:rPr>
          <w:rFonts w:ascii="Calibri" w:hAnsi="Calibri" w:cs="Tahoma"/>
        </w:rPr>
        <w:tab/>
        <w:t xml:space="preserve">prejuízos advindos do não cumprimento do objeto do Contrato; </w:t>
      </w:r>
    </w:p>
    <w:p w14:paraId="3BD53BD8" w14:textId="77777777" w:rsidR="00C56244" w:rsidRPr="00C56244" w:rsidRDefault="00C56244" w:rsidP="00D5615C">
      <w:pPr>
        <w:tabs>
          <w:tab w:val="left" w:pos="284"/>
        </w:tabs>
        <w:spacing w:after="0"/>
        <w:ind w:left="567" w:hanging="283"/>
        <w:jc w:val="both"/>
        <w:rPr>
          <w:rFonts w:ascii="Calibri" w:hAnsi="Calibri" w:cs="Tahoma"/>
        </w:rPr>
      </w:pPr>
      <w:r w:rsidRPr="00C56244">
        <w:rPr>
          <w:rFonts w:ascii="Calibri" w:hAnsi="Calibri" w:cs="Tahoma"/>
        </w:rPr>
        <w:lastRenderedPageBreak/>
        <w:t>b)</w:t>
      </w:r>
      <w:r w:rsidRPr="00C56244">
        <w:rPr>
          <w:rFonts w:ascii="Calibri" w:hAnsi="Calibri" w:cs="Tahoma"/>
        </w:rPr>
        <w:tab/>
        <w:t xml:space="preserve">prejuízos diretos causados à </w:t>
      </w:r>
      <w:r w:rsidR="00D5615C" w:rsidRPr="003D4172">
        <w:rPr>
          <w:rFonts w:ascii="Calibri" w:hAnsi="Calibri" w:cs="Tahoma"/>
          <w:smallCaps/>
          <w:sz w:val="24"/>
        </w:rPr>
        <w:t>contratante</w:t>
      </w:r>
      <w:r w:rsidRPr="003D4172">
        <w:rPr>
          <w:rFonts w:ascii="Calibri" w:hAnsi="Calibri" w:cs="Tahoma"/>
          <w:sz w:val="24"/>
        </w:rPr>
        <w:t xml:space="preserve"> </w:t>
      </w:r>
      <w:r w:rsidRPr="00C56244">
        <w:rPr>
          <w:rFonts w:ascii="Calibri" w:hAnsi="Calibri" w:cs="Tahoma"/>
        </w:rPr>
        <w:t xml:space="preserve">decorrentes de culpa ou dolo durante a execução do Contrato; </w:t>
      </w:r>
    </w:p>
    <w:p w14:paraId="7E65AE59" w14:textId="77777777" w:rsidR="00C56244" w:rsidRPr="00C56244" w:rsidRDefault="00C56244" w:rsidP="00D5615C">
      <w:pPr>
        <w:spacing w:after="0"/>
        <w:ind w:left="567" w:hanging="283"/>
        <w:jc w:val="both"/>
        <w:rPr>
          <w:rFonts w:ascii="Calibri" w:hAnsi="Calibri" w:cs="Tahoma"/>
        </w:rPr>
      </w:pPr>
      <w:r w:rsidRPr="00C56244">
        <w:rPr>
          <w:rFonts w:ascii="Calibri" w:hAnsi="Calibri" w:cs="Tahoma"/>
        </w:rPr>
        <w:t>c)</w:t>
      </w:r>
      <w:r w:rsidRPr="00C56244">
        <w:rPr>
          <w:rFonts w:ascii="Calibri" w:hAnsi="Calibri" w:cs="Tahoma"/>
        </w:rPr>
        <w:tab/>
        <w:t xml:space="preserve">multas moratórias e punitivas aplicadas pela Administração à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C56244">
        <w:rPr>
          <w:rFonts w:ascii="Calibri" w:hAnsi="Calibri" w:cs="Tahoma"/>
        </w:rPr>
        <w:t xml:space="preserve">; </w:t>
      </w:r>
      <w:r w:rsidR="006B45C9">
        <w:rPr>
          <w:rFonts w:ascii="Calibri" w:hAnsi="Calibri" w:cs="Tahoma"/>
        </w:rPr>
        <w:t>e</w:t>
      </w:r>
    </w:p>
    <w:p w14:paraId="1DDE8738" w14:textId="77777777" w:rsidR="003054E8" w:rsidRDefault="00C56244" w:rsidP="00D5615C">
      <w:pPr>
        <w:spacing w:after="0"/>
        <w:ind w:left="567" w:hanging="283"/>
        <w:jc w:val="both"/>
        <w:rPr>
          <w:rFonts w:ascii="Calibri" w:hAnsi="Calibri" w:cs="Tahoma"/>
        </w:rPr>
      </w:pPr>
      <w:r w:rsidRPr="00C56244">
        <w:rPr>
          <w:rFonts w:ascii="Calibri" w:hAnsi="Calibri" w:cs="Tahoma"/>
        </w:rPr>
        <w:t>d)</w:t>
      </w:r>
      <w:r w:rsidRPr="00C56244">
        <w:rPr>
          <w:rFonts w:ascii="Calibri" w:hAnsi="Calibri" w:cs="Tahoma"/>
        </w:rPr>
        <w:tab/>
        <w:t xml:space="preserve">obrigações trabalhistas e previdenciárias de qualquer natureza, não adimplidas pela </w:t>
      </w:r>
      <w:r w:rsidR="00D5615C" w:rsidRPr="003D4172">
        <w:rPr>
          <w:rFonts w:ascii="Calibri" w:hAnsi="Calibri" w:cs="Tahoma"/>
          <w:smallCaps/>
          <w:sz w:val="24"/>
        </w:rPr>
        <w:t>contratada</w:t>
      </w:r>
      <w:r w:rsidRPr="00C56244">
        <w:rPr>
          <w:rFonts w:ascii="Calibri" w:hAnsi="Calibri" w:cs="Tahoma"/>
        </w:rPr>
        <w:t>, quando couber.</w:t>
      </w:r>
    </w:p>
    <w:p w14:paraId="7CF61E9F" w14:textId="77777777" w:rsidR="00C56244" w:rsidRPr="00C56244" w:rsidRDefault="00C56244" w:rsidP="00D5615C">
      <w:pPr>
        <w:spacing w:after="0"/>
        <w:ind w:left="284" w:hanging="284"/>
        <w:jc w:val="both"/>
        <w:rPr>
          <w:rFonts w:ascii="Calibri" w:hAnsi="Calibri" w:cs="Tahoma"/>
        </w:rPr>
      </w:pPr>
      <w:r w:rsidRPr="00C56244">
        <w:rPr>
          <w:rFonts w:ascii="Calibri" w:hAnsi="Calibri" w:cs="Tahoma"/>
        </w:rPr>
        <w:t xml:space="preserve"> </w:t>
      </w:r>
    </w:p>
    <w:p w14:paraId="0901AB35" w14:textId="77777777" w:rsidR="00C56244" w:rsidRPr="00650E1D" w:rsidRDefault="00C56244" w:rsidP="00D5615C">
      <w:pPr>
        <w:pStyle w:val="PargrafodaLista"/>
        <w:numPr>
          <w:ilvl w:val="1"/>
          <w:numId w:val="41"/>
        </w:numPr>
        <w:spacing w:after="0"/>
        <w:ind w:hanging="502"/>
        <w:jc w:val="both"/>
        <w:rPr>
          <w:rFonts w:ascii="Calibri" w:hAnsi="Calibri" w:cs="Tahoma"/>
        </w:rPr>
      </w:pPr>
      <w:r w:rsidRPr="00650E1D">
        <w:rPr>
          <w:rFonts w:ascii="Calibri" w:hAnsi="Calibri" w:cs="Tahoma"/>
        </w:rPr>
        <w:t>A garantia será considerada extinta:</w:t>
      </w:r>
    </w:p>
    <w:p w14:paraId="2011C408" w14:textId="77777777" w:rsidR="00C56244" w:rsidRPr="00C56244" w:rsidRDefault="00C56244" w:rsidP="00D5615C">
      <w:pPr>
        <w:spacing w:after="0"/>
        <w:jc w:val="both"/>
        <w:rPr>
          <w:rFonts w:ascii="Calibri" w:hAnsi="Calibri" w:cs="Tahoma"/>
        </w:rPr>
      </w:pPr>
    </w:p>
    <w:p w14:paraId="649A2E16" w14:textId="77777777" w:rsidR="00C56244" w:rsidRPr="00496BA1" w:rsidRDefault="00C56244" w:rsidP="00B742F0">
      <w:pPr>
        <w:spacing w:after="0"/>
        <w:ind w:left="567" w:hanging="283"/>
        <w:jc w:val="both"/>
        <w:rPr>
          <w:rFonts w:ascii="Calibri" w:hAnsi="Calibri" w:cs="Tahoma"/>
        </w:rPr>
      </w:pPr>
      <w:r w:rsidRPr="00C56244">
        <w:rPr>
          <w:rFonts w:ascii="Calibri" w:hAnsi="Calibri" w:cs="Tahoma"/>
        </w:rPr>
        <w:t>a)</w:t>
      </w:r>
      <w:r w:rsidRPr="00C56244">
        <w:rPr>
          <w:rFonts w:ascii="Calibri" w:hAnsi="Calibri" w:cs="Tahoma"/>
        </w:rPr>
        <w:tab/>
        <w:t xml:space="preserve">com a devolução da apólice, carta-fiança ou autorização para o levantamento de importâncias depositadas em dinheiro a título de garantia, acompanhada de declaração da Administração, mediante termo circunstanciado, de que a </w:t>
      </w:r>
      <w:r w:rsidR="00A51700" w:rsidRPr="003D4172">
        <w:rPr>
          <w:rFonts w:ascii="Calibri" w:hAnsi="Calibri" w:cs="Tahoma"/>
          <w:smallCaps/>
          <w:sz w:val="24"/>
        </w:rPr>
        <w:t>contratada</w:t>
      </w:r>
      <w:r w:rsidR="00A51700" w:rsidRPr="00C56244">
        <w:rPr>
          <w:rFonts w:ascii="Calibri" w:hAnsi="Calibri" w:cs="Tahoma"/>
        </w:rPr>
        <w:t xml:space="preserve"> </w:t>
      </w:r>
      <w:r w:rsidRPr="00C56244">
        <w:rPr>
          <w:rFonts w:ascii="Calibri" w:hAnsi="Calibri" w:cs="Tahoma"/>
        </w:rPr>
        <w:t xml:space="preserve">cumpriu todas as cláusulas do </w:t>
      </w:r>
      <w:r w:rsidRPr="00496BA1">
        <w:rPr>
          <w:rFonts w:ascii="Calibri" w:hAnsi="Calibri" w:cs="Tahoma"/>
        </w:rPr>
        <w:t xml:space="preserve">Contrato; </w:t>
      </w:r>
      <w:r w:rsidR="006B45C9" w:rsidRPr="00496BA1">
        <w:rPr>
          <w:rFonts w:ascii="Calibri" w:hAnsi="Calibri" w:cs="Tahoma"/>
        </w:rPr>
        <w:t>ou</w:t>
      </w:r>
    </w:p>
    <w:p w14:paraId="09E6F144" w14:textId="77777777" w:rsidR="00C56244" w:rsidRDefault="00C56244" w:rsidP="00B742F0">
      <w:pPr>
        <w:spacing w:after="0"/>
        <w:ind w:left="567" w:hanging="283"/>
        <w:jc w:val="both"/>
        <w:rPr>
          <w:rFonts w:ascii="Calibri" w:hAnsi="Calibri" w:cs="Tahoma"/>
        </w:rPr>
      </w:pPr>
      <w:r w:rsidRPr="00496BA1">
        <w:rPr>
          <w:rFonts w:ascii="Calibri" w:hAnsi="Calibri" w:cs="Tahoma"/>
        </w:rPr>
        <w:t>b)</w:t>
      </w:r>
      <w:r w:rsidRPr="00496BA1">
        <w:rPr>
          <w:rFonts w:ascii="Calibri" w:hAnsi="Calibri" w:cs="Tahoma"/>
        </w:rPr>
        <w:tab/>
        <w:t>com o término da vigência do</w:t>
      </w:r>
      <w:r w:rsidRPr="00C56244">
        <w:rPr>
          <w:rFonts w:ascii="Calibri" w:hAnsi="Calibri" w:cs="Tahoma"/>
        </w:rPr>
        <w:t xml:space="preserve"> Contrato, podendo independentemente da sua natureza, ser estendido em caso de ocorrência de sinistro.</w:t>
      </w:r>
    </w:p>
    <w:p w14:paraId="7BC2670F" w14:textId="77777777" w:rsidR="007E7FFD" w:rsidRDefault="007E7FFD" w:rsidP="00D5615C">
      <w:pPr>
        <w:spacing w:after="0"/>
        <w:ind w:left="284" w:hanging="284"/>
        <w:jc w:val="both"/>
        <w:rPr>
          <w:rFonts w:ascii="Calibri" w:hAnsi="Calibri" w:cs="Tahoma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7E7FFD" w:rsidRPr="0077518D" w14:paraId="3F3E88D4" w14:textId="77777777" w:rsidTr="00FF489A">
        <w:tc>
          <w:tcPr>
            <w:tcW w:w="6946" w:type="dxa"/>
            <w:shd w:val="clear" w:color="auto" w:fill="F2F2F2" w:themeFill="background1" w:themeFillShade="F2"/>
          </w:tcPr>
          <w:p w14:paraId="6BF8B4D7" w14:textId="77777777" w:rsidR="007E7FFD" w:rsidRPr="00115262" w:rsidRDefault="00115262" w:rsidP="007B1361">
            <w:pPr>
              <w:spacing w:line="276" w:lineRule="auto"/>
              <w:ind w:left="1451" w:right="-108"/>
              <w:rPr>
                <w:rFonts w:cstheme="minorHAnsi"/>
                <w:b/>
                <w:smallCaps/>
              </w:rPr>
            </w:pPr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>cláusula oitava - sanções administrativas</w:t>
            </w:r>
          </w:p>
        </w:tc>
      </w:tr>
    </w:tbl>
    <w:p w14:paraId="5D13F612" w14:textId="77777777" w:rsidR="00C94DBD" w:rsidRDefault="00C94DBD" w:rsidP="00D5615C">
      <w:pPr>
        <w:pStyle w:val="LO-Normal"/>
        <w:pBdr>
          <w:top w:val="none" w:sz="0" w:space="3" w:color="000000"/>
        </w:pBdr>
        <w:spacing w:line="276" w:lineRule="auto"/>
        <w:ind w:left="-142"/>
        <w:jc w:val="both"/>
        <w:rPr>
          <w:rStyle w:val="Fontepargpadro2"/>
          <w:rFonts w:asciiTheme="minorHAnsi" w:hAnsiTheme="minorHAnsi" w:cstheme="minorHAnsi"/>
          <w:b/>
          <w:sz w:val="22"/>
          <w:szCs w:val="22"/>
        </w:rPr>
      </w:pPr>
    </w:p>
    <w:p w14:paraId="61D3EE33" w14:textId="77777777" w:rsidR="00C94DBD" w:rsidRDefault="00C94DBD" w:rsidP="00D5615C">
      <w:pPr>
        <w:pStyle w:val="LO-Normal"/>
        <w:numPr>
          <w:ilvl w:val="1"/>
          <w:numId w:val="42"/>
        </w:numPr>
        <w:pBdr>
          <w:top w:val="none" w:sz="0" w:space="3" w:color="000000"/>
        </w:pBdr>
        <w:tabs>
          <w:tab w:val="left" w:pos="284"/>
        </w:tabs>
        <w:spacing w:line="276" w:lineRule="auto"/>
        <w:ind w:left="-142" w:firstLine="0"/>
        <w:jc w:val="both"/>
        <w:rPr>
          <w:rStyle w:val="Fontepargpadro2"/>
          <w:rFonts w:asciiTheme="minorHAnsi" w:hAnsiTheme="minorHAnsi" w:cstheme="minorHAnsi"/>
          <w:sz w:val="22"/>
          <w:szCs w:val="22"/>
        </w:rPr>
      </w:pPr>
      <w:r w:rsidRPr="00295BEF">
        <w:rPr>
          <w:rStyle w:val="Fontepargpadro2"/>
          <w:rFonts w:asciiTheme="minorHAnsi" w:hAnsiTheme="minorHAnsi" w:cstheme="minorHAnsi"/>
          <w:sz w:val="22"/>
          <w:szCs w:val="22"/>
        </w:rPr>
        <w:t xml:space="preserve">Em caso de inexecução total, parcial, atrasos injustificados, execução imperfeita ou qualquer inadimplemento ou infração contratual, a </w:t>
      </w:r>
      <w:r w:rsidR="00D5615C" w:rsidRPr="003D4172">
        <w:rPr>
          <w:rFonts w:ascii="Calibri" w:eastAsiaTheme="minorHAnsi" w:hAnsi="Calibri" w:cs="Tahoma"/>
          <w:smallCaps/>
          <w:lang w:eastAsia="en-US"/>
        </w:rPr>
        <w:t>contratada</w:t>
      </w:r>
      <w:r w:rsidRPr="00295BEF">
        <w:rPr>
          <w:rStyle w:val="Fontepargpadro2"/>
          <w:rFonts w:asciiTheme="minorHAnsi" w:hAnsiTheme="minorHAnsi" w:cstheme="minorHAnsi"/>
          <w:sz w:val="22"/>
          <w:szCs w:val="22"/>
        </w:rPr>
        <w:t>, sem prejuízo da responsabilidade civil e criminal que couber, ficará sujeita às seguintes penalidades:</w:t>
      </w:r>
    </w:p>
    <w:p w14:paraId="1A65F651" w14:textId="77777777" w:rsidR="00C94DBD" w:rsidRDefault="00C94DBD" w:rsidP="00D5615C">
      <w:pPr>
        <w:pStyle w:val="LO-Normal"/>
        <w:pBdr>
          <w:top w:val="none" w:sz="0" w:space="3" w:color="000000"/>
        </w:pBdr>
        <w:spacing w:line="276" w:lineRule="auto"/>
        <w:ind w:left="-142"/>
        <w:jc w:val="both"/>
        <w:rPr>
          <w:rStyle w:val="Fontepargpadro2"/>
          <w:rFonts w:asciiTheme="minorHAnsi" w:hAnsiTheme="minorHAnsi" w:cstheme="minorHAnsi"/>
          <w:sz w:val="22"/>
          <w:szCs w:val="22"/>
        </w:rPr>
      </w:pPr>
    </w:p>
    <w:p w14:paraId="54A74875" w14:textId="77777777" w:rsidR="00C94DBD" w:rsidRDefault="003D4172" w:rsidP="00B742F0">
      <w:pPr>
        <w:pStyle w:val="PargrafodaLista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567" w:hanging="283"/>
        <w:contextualSpacing w:val="0"/>
        <w:jc w:val="both"/>
        <w:rPr>
          <w:rFonts w:cstheme="minorHAnsi"/>
        </w:rPr>
      </w:pPr>
      <w:r>
        <w:rPr>
          <w:rFonts w:cstheme="minorHAnsi"/>
        </w:rPr>
        <w:t>a</w:t>
      </w:r>
      <w:r w:rsidR="00C94DBD" w:rsidRPr="00295BEF">
        <w:rPr>
          <w:rFonts w:cstheme="minorHAnsi"/>
        </w:rPr>
        <w:t>dvertência, por escrito;</w:t>
      </w:r>
    </w:p>
    <w:p w14:paraId="309391D6" w14:textId="77777777" w:rsidR="00C94DBD" w:rsidRPr="003054E8" w:rsidRDefault="003D4172" w:rsidP="00B742F0">
      <w:pPr>
        <w:pStyle w:val="PargrafodaLista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567" w:hanging="283"/>
        <w:contextualSpacing w:val="0"/>
        <w:jc w:val="both"/>
        <w:rPr>
          <w:rFonts w:cstheme="minorHAnsi"/>
        </w:rPr>
      </w:pPr>
      <w:r>
        <w:rPr>
          <w:rFonts w:cstheme="minorHAnsi"/>
        </w:rPr>
        <w:t>m</w:t>
      </w:r>
      <w:r w:rsidR="00CC3369">
        <w:rPr>
          <w:rFonts w:cstheme="minorHAnsi"/>
        </w:rPr>
        <w:t>ulta correspondente até 1</w:t>
      </w:r>
      <w:r w:rsidR="00C94DBD" w:rsidRPr="003054E8">
        <w:rPr>
          <w:rFonts w:cstheme="minorHAnsi"/>
        </w:rPr>
        <w:t>0% sobre o valor da parcela em caso de inexecução parcial, atraso, inadimplemento ou infração contratual;</w:t>
      </w:r>
    </w:p>
    <w:p w14:paraId="284E96B6" w14:textId="77777777" w:rsidR="00C94DBD" w:rsidRPr="00295BEF" w:rsidRDefault="003D4172" w:rsidP="00B742F0">
      <w:pPr>
        <w:pStyle w:val="PargrafodaLista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567" w:hanging="283"/>
        <w:contextualSpacing w:val="0"/>
        <w:jc w:val="both"/>
        <w:rPr>
          <w:rFonts w:cstheme="minorHAnsi"/>
        </w:rPr>
      </w:pPr>
      <w:r>
        <w:rPr>
          <w:rFonts w:cstheme="minorHAnsi"/>
        </w:rPr>
        <w:t>m</w:t>
      </w:r>
      <w:r w:rsidR="00C94DBD" w:rsidRPr="00295BEF">
        <w:rPr>
          <w:rFonts w:cstheme="minorHAnsi"/>
        </w:rPr>
        <w:t>ulta correspondente até 20% sobre o valor global do Contrato, quando ficar caracterizada a recusa no cumprimento das obrigações, e ainda a consequente aplicação da alínea “d” desta cláusula;</w:t>
      </w:r>
    </w:p>
    <w:p w14:paraId="69F88108" w14:textId="77777777" w:rsidR="00CC3369" w:rsidRPr="00E7780F" w:rsidRDefault="00CC3369" w:rsidP="00CC3369">
      <w:pPr>
        <w:pStyle w:val="PargrafodaLista"/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clear" w:pos="1069"/>
          <w:tab w:val="left" w:pos="567"/>
        </w:tabs>
        <w:suppressAutoHyphens/>
        <w:spacing w:after="0"/>
        <w:ind w:left="284" w:firstLine="0"/>
        <w:contextualSpacing w:val="0"/>
        <w:jc w:val="both"/>
        <w:rPr>
          <w:rFonts w:cstheme="minorHAnsi"/>
        </w:rPr>
      </w:pPr>
      <w:r w:rsidRPr="00E7780F">
        <w:rPr>
          <w:rStyle w:val="Fontepargpadro2"/>
          <w:rFonts w:cstheme="minorHAnsi"/>
        </w:rPr>
        <w:t>suspensão do direito de participar de seleção e contratar com a Rede</w:t>
      </w:r>
      <w:r>
        <w:rPr>
          <w:rStyle w:val="Fontepargpadro2"/>
          <w:rFonts w:cstheme="minorHAnsi"/>
        </w:rPr>
        <w:t xml:space="preserve"> </w:t>
      </w:r>
      <w:r w:rsidRPr="00E7780F">
        <w:rPr>
          <w:rStyle w:val="Fontepargpadro2"/>
          <w:rFonts w:cstheme="minorHAnsi"/>
        </w:rPr>
        <w:t>SARAH pelo prazo de até 2 (dois) anos</w:t>
      </w:r>
      <w:r>
        <w:rPr>
          <w:rStyle w:val="Fontepargpadro2"/>
          <w:rFonts w:cstheme="minorHAnsi"/>
        </w:rPr>
        <w:t>.</w:t>
      </w:r>
    </w:p>
    <w:p w14:paraId="7D7B0398" w14:textId="77777777" w:rsidR="00C94DBD" w:rsidRPr="00295BEF" w:rsidRDefault="00C94DBD" w:rsidP="00D5615C">
      <w:pPr>
        <w:pStyle w:val="PargrafodaLista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1789"/>
        </w:tabs>
        <w:suppressAutoHyphens/>
        <w:spacing w:after="0"/>
        <w:ind w:left="0"/>
        <w:rPr>
          <w:rFonts w:cstheme="minorHAnsi"/>
        </w:rPr>
      </w:pPr>
    </w:p>
    <w:p w14:paraId="7345C970" w14:textId="77777777" w:rsidR="00C94DBD" w:rsidRPr="00650E1D" w:rsidRDefault="00C94DBD" w:rsidP="00D5615C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650E1D">
        <w:rPr>
          <w:rFonts w:ascii="Calibri" w:hAnsi="Calibri" w:cs="Calibri"/>
        </w:rPr>
        <w:t xml:space="preserve"> O descumprimento contratual estará configurado, entre outras hipóteses, quando 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Pr="00650E1D">
        <w:rPr>
          <w:rFonts w:ascii="Calibri" w:hAnsi="Calibri" w:cs="Calibri"/>
        </w:rPr>
        <w:t xml:space="preserve"> se enquadrar em alguma das situações previstas </w:t>
      </w:r>
      <w:r w:rsidR="00BA052A" w:rsidRPr="00650E1D">
        <w:rPr>
          <w:rFonts w:ascii="Calibri" w:hAnsi="Calibri" w:cs="Calibri"/>
        </w:rPr>
        <w:t>no Anexo I</w:t>
      </w:r>
      <w:r w:rsidRPr="00650E1D">
        <w:rPr>
          <w:rFonts w:ascii="Calibri" w:hAnsi="Calibri" w:cs="Calibri"/>
        </w:rPr>
        <w:t xml:space="preserve"> deste Contrato, respeitada a graduação das infrações ali indicadas.</w:t>
      </w:r>
    </w:p>
    <w:p w14:paraId="574DCB31" w14:textId="77777777" w:rsidR="00C94DBD" w:rsidRPr="001448DB" w:rsidRDefault="00C94DBD" w:rsidP="00D5615C">
      <w:pPr>
        <w:pStyle w:val="PargrafodaLista"/>
        <w:spacing w:after="0"/>
        <w:ind w:left="-142"/>
        <w:jc w:val="both"/>
        <w:rPr>
          <w:rFonts w:ascii="Calibri" w:hAnsi="Calibri" w:cs="Calibri"/>
        </w:rPr>
      </w:pPr>
    </w:p>
    <w:p w14:paraId="5E78FA3B" w14:textId="77777777" w:rsidR="00C94DBD" w:rsidRPr="001448DB" w:rsidRDefault="00C94DBD" w:rsidP="00D5615C">
      <w:pPr>
        <w:pStyle w:val="PargrafodaLista"/>
        <w:numPr>
          <w:ilvl w:val="2"/>
          <w:numId w:val="42"/>
        </w:numPr>
        <w:tabs>
          <w:tab w:val="left" w:pos="851"/>
        </w:tabs>
        <w:spacing w:after="0"/>
        <w:ind w:left="284" w:firstLine="0"/>
        <w:jc w:val="both"/>
        <w:rPr>
          <w:rFonts w:ascii="Calibri" w:hAnsi="Calibri" w:cs="Calibri"/>
        </w:rPr>
      </w:pPr>
      <w:r w:rsidRPr="001448DB">
        <w:rPr>
          <w:rFonts w:ascii="Calibri" w:hAnsi="Calibri" w:cs="Calibri"/>
        </w:rPr>
        <w:t>As multas por inexecução parcial ou total do objeto poderão ser aplicadas cumulativamente com as demais sanções</w:t>
      </w:r>
      <w:r>
        <w:rPr>
          <w:rFonts w:ascii="Calibri" w:hAnsi="Calibri" w:cs="Calibri"/>
        </w:rPr>
        <w:t xml:space="preserve"> previstas em Contrato</w:t>
      </w:r>
      <w:r w:rsidRPr="001448DB">
        <w:rPr>
          <w:rFonts w:ascii="Calibri" w:hAnsi="Calibri" w:cs="Calibri"/>
        </w:rPr>
        <w:t xml:space="preserve">. </w:t>
      </w:r>
    </w:p>
    <w:p w14:paraId="622484B2" w14:textId="77777777" w:rsidR="00C94DBD" w:rsidRDefault="00C94DBD" w:rsidP="00D5615C">
      <w:pPr>
        <w:pStyle w:val="PargrafodaLista"/>
        <w:spacing w:after="0"/>
        <w:ind w:left="-142"/>
        <w:jc w:val="both"/>
        <w:rPr>
          <w:rFonts w:ascii="Calibri" w:hAnsi="Calibri" w:cs="Calibri"/>
        </w:rPr>
      </w:pPr>
    </w:p>
    <w:p w14:paraId="2E0383A5" w14:textId="77777777" w:rsidR="00CC3369" w:rsidRPr="00CC3369" w:rsidRDefault="00CC3369" w:rsidP="00CC3369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CC3369">
        <w:rPr>
          <w:rFonts w:ascii="Calibri" w:hAnsi="Calibri" w:cs="Calibri"/>
        </w:rPr>
        <w:t xml:space="preserve">O valor da multa correspondente será retido do pagamento, e será concedido prazo à </w:t>
      </w:r>
      <w:r w:rsidRPr="00CC3369">
        <w:rPr>
          <w:rFonts w:ascii="Calibri" w:hAnsi="Calibri" w:cs="Tahoma"/>
          <w:smallCaps/>
          <w:sz w:val="24"/>
          <w:szCs w:val="20"/>
        </w:rPr>
        <w:t>contratada</w:t>
      </w:r>
      <w:r w:rsidRPr="00CC3369">
        <w:rPr>
          <w:rFonts w:ascii="Calibri" w:hAnsi="Calibri" w:cs="Calibri"/>
        </w:rPr>
        <w:t xml:space="preserve"> para apresentar defesa prévia. Caso seja mantida a aplicação da multa, o valor correspondente será imediatamente deduzido da nota fiscal.</w:t>
      </w:r>
    </w:p>
    <w:p w14:paraId="57DE28C2" w14:textId="77777777" w:rsidR="00CC3369" w:rsidRPr="00CC3369" w:rsidRDefault="00CC3369" w:rsidP="00CC3369">
      <w:pPr>
        <w:tabs>
          <w:tab w:val="left" w:pos="284"/>
        </w:tabs>
        <w:spacing w:after="0"/>
        <w:ind w:left="-142"/>
        <w:contextualSpacing/>
        <w:jc w:val="both"/>
        <w:rPr>
          <w:rFonts w:ascii="Calibri" w:hAnsi="Calibri" w:cs="Calibri"/>
        </w:rPr>
      </w:pPr>
    </w:p>
    <w:p w14:paraId="00CE6FD3" w14:textId="77777777" w:rsidR="00CC3369" w:rsidRPr="00CC3369" w:rsidRDefault="00CC3369" w:rsidP="00CC3369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CC3369">
        <w:rPr>
          <w:rFonts w:ascii="Calibri" w:hAnsi="Calibri" w:cs="Calibri"/>
        </w:rPr>
        <w:lastRenderedPageBreak/>
        <w:t xml:space="preserve">As penas referidas serão propostas pela fiscalização da </w:t>
      </w:r>
      <w:r w:rsidRPr="00CC3369">
        <w:rPr>
          <w:rFonts w:ascii="Calibri" w:hAnsi="Calibri" w:cs="Tahoma"/>
          <w:smallCaps/>
          <w:sz w:val="24"/>
          <w:szCs w:val="20"/>
        </w:rPr>
        <w:t>contratante</w:t>
      </w:r>
      <w:r w:rsidRPr="00CC3369">
        <w:rPr>
          <w:rFonts w:ascii="Calibri" w:hAnsi="Calibri" w:cs="Calibri"/>
        </w:rPr>
        <w:t xml:space="preserve"> para deliberação da Diretoria da </w:t>
      </w:r>
      <w:r w:rsidRPr="00CC3369">
        <w:rPr>
          <w:rFonts w:ascii="Calibri" w:hAnsi="Calibri" w:cs="Tahoma"/>
          <w:smallCaps/>
          <w:sz w:val="24"/>
          <w:szCs w:val="20"/>
        </w:rPr>
        <w:t>contratante</w:t>
      </w:r>
      <w:r w:rsidRPr="00CC3369">
        <w:rPr>
          <w:rFonts w:ascii="Calibri" w:hAnsi="Calibri" w:cs="Calibri"/>
        </w:rPr>
        <w:t>.</w:t>
      </w:r>
    </w:p>
    <w:p w14:paraId="0AA4A0DC" w14:textId="77777777" w:rsidR="00CC3369" w:rsidRPr="00CC3369" w:rsidRDefault="00CC3369" w:rsidP="00CC3369">
      <w:pPr>
        <w:spacing w:after="0"/>
        <w:ind w:left="720"/>
        <w:contextualSpacing/>
        <w:rPr>
          <w:rFonts w:ascii="Calibri" w:hAnsi="Calibri" w:cs="Calibri"/>
        </w:rPr>
      </w:pPr>
    </w:p>
    <w:p w14:paraId="68BBDC08" w14:textId="77777777" w:rsidR="00CC3369" w:rsidRPr="00CC3369" w:rsidRDefault="00CC3369" w:rsidP="00CC3369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CC3369">
        <w:rPr>
          <w:rFonts w:ascii="Calibri" w:hAnsi="Calibri" w:cs="Calibri"/>
        </w:rPr>
        <w:t xml:space="preserve">Nenhum outro pagamento será feito à </w:t>
      </w:r>
      <w:r w:rsidRPr="00CC3369">
        <w:rPr>
          <w:rFonts w:ascii="Calibri" w:hAnsi="Calibri" w:cs="Tahoma"/>
          <w:smallCaps/>
          <w:sz w:val="24"/>
          <w:szCs w:val="20"/>
        </w:rPr>
        <w:t>contratada</w:t>
      </w:r>
      <w:r w:rsidRPr="00CC3369">
        <w:rPr>
          <w:rFonts w:ascii="Calibri" w:hAnsi="Calibri" w:cs="Calibri"/>
        </w:rPr>
        <w:t xml:space="preserve">, antes de quitada a multa que lhe tiver sido imposta. </w:t>
      </w:r>
    </w:p>
    <w:p w14:paraId="09F50885" w14:textId="77777777" w:rsidR="00CC3369" w:rsidRPr="00CC3369" w:rsidRDefault="00CC3369" w:rsidP="00CC3369">
      <w:pPr>
        <w:ind w:left="720"/>
        <w:contextualSpacing/>
        <w:rPr>
          <w:rFonts w:ascii="Calibri" w:hAnsi="Calibri" w:cs="Calibri"/>
        </w:rPr>
      </w:pPr>
    </w:p>
    <w:p w14:paraId="18549DCD" w14:textId="77777777" w:rsidR="00CC3369" w:rsidRPr="00CC3369" w:rsidRDefault="00CC3369" w:rsidP="00CC3369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CC3369">
        <w:rPr>
          <w:rFonts w:ascii="Calibri" w:hAnsi="Calibri" w:cs="Calibri"/>
        </w:rPr>
        <w:t xml:space="preserve">No caso de a multa aplicada e as indenizações cabíveis forem superiores ao valor de pagamento eventualmente devido pela CONTRATANTE ao CONTRATADO, além da perda desse valor, a diferença será descontada da garantia prestada ou será cobrada </w:t>
      </w:r>
      <w:proofErr w:type="gramStart"/>
      <w:r w:rsidRPr="00CC3369">
        <w:rPr>
          <w:rFonts w:ascii="Calibri" w:hAnsi="Calibri" w:cs="Calibri"/>
        </w:rPr>
        <w:t>judicialmente..</w:t>
      </w:r>
      <w:proofErr w:type="gramEnd"/>
    </w:p>
    <w:p w14:paraId="01367FE4" w14:textId="77777777" w:rsidR="00CC3369" w:rsidRPr="00CC3369" w:rsidRDefault="00CC3369" w:rsidP="00CC3369">
      <w:pPr>
        <w:spacing w:after="0"/>
        <w:ind w:left="720"/>
        <w:contextualSpacing/>
        <w:rPr>
          <w:rFonts w:ascii="Calibri" w:hAnsi="Calibri" w:cs="Calibri"/>
        </w:rPr>
      </w:pPr>
    </w:p>
    <w:p w14:paraId="22D50D12" w14:textId="77777777" w:rsidR="00CC3369" w:rsidRDefault="00CC3369" w:rsidP="00CC3369">
      <w:pPr>
        <w:pStyle w:val="PargrafodaLista"/>
        <w:numPr>
          <w:ilvl w:val="2"/>
          <w:numId w:val="42"/>
        </w:numPr>
        <w:tabs>
          <w:tab w:val="left" w:pos="851"/>
        </w:tabs>
        <w:spacing w:after="0"/>
        <w:ind w:left="284" w:firstLine="0"/>
        <w:jc w:val="both"/>
        <w:rPr>
          <w:rFonts w:ascii="Calibri" w:hAnsi="Calibri" w:cs="Calibri"/>
        </w:rPr>
      </w:pPr>
      <w:r w:rsidRPr="00CC3369">
        <w:rPr>
          <w:rFonts w:ascii="Calibri" w:hAnsi="Calibri" w:cs="Calibri"/>
        </w:rPr>
        <w:t xml:space="preserve">No procedimento de aplicação de sanção, será assegurado à </w:t>
      </w:r>
      <w:r w:rsidRPr="00CC3369">
        <w:rPr>
          <w:rFonts w:ascii="Calibri" w:hAnsi="Calibri" w:cs="Tahoma"/>
          <w:smallCaps/>
          <w:sz w:val="24"/>
          <w:szCs w:val="20"/>
        </w:rPr>
        <w:t xml:space="preserve">contratada, </w:t>
      </w:r>
      <w:r w:rsidRPr="00CC3369">
        <w:rPr>
          <w:rFonts w:ascii="Calibri" w:hAnsi="Calibri" w:cs="Calibri"/>
        </w:rPr>
        <w:t>no prazo de 5 (cinco) dias úteis, contados de notificação realizada pela CONTRATANTE, o direito de apresentação do contraditório e a ampla defesa.</w:t>
      </w:r>
    </w:p>
    <w:p w14:paraId="62632AB4" w14:textId="77777777" w:rsidR="00CC3369" w:rsidRPr="00CC3369" w:rsidRDefault="00CC3369" w:rsidP="00CC3369">
      <w:pPr>
        <w:pStyle w:val="PargrafodaLista"/>
        <w:tabs>
          <w:tab w:val="left" w:pos="851"/>
        </w:tabs>
        <w:spacing w:after="0"/>
        <w:ind w:left="284"/>
        <w:jc w:val="both"/>
        <w:rPr>
          <w:rFonts w:ascii="Calibri" w:hAnsi="Calibri" w:cs="Calibri"/>
        </w:rPr>
      </w:pPr>
    </w:p>
    <w:p w14:paraId="116A2574" w14:textId="77777777" w:rsidR="00CC3369" w:rsidRPr="00CC3369" w:rsidRDefault="00CC3369" w:rsidP="00CC3369">
      <w:pPr>
        <w:pStyle w:val="PargrafodaLista"/>
        <w:numPr>
          <w:ilvl w:val="1"/>
          <w:numId w:val="42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Calibri"/>
        </w:rPr>
      </w:pPr>
      <w:r w:rsidRPr="00CC3369">
        <w:rPr>
          <w:rFonts w:ascii="Calibri" w:hAnsi="Calibri" w:cs="Calibri"/>
        </w:rPr>
        <w:t xml:space="preserve">Os motivos que possam impedir a </w:t>
      </w:r>
      <w:r w:rsidRPr="00CC3369">
        <w:rPr>
          <w:rFonts w:ascii="Calibri" w:hAnsi="Calibri" w:cs="Tahoma"/>
          <w:smallCaps/>
          <w:sz w:val="24"/>
          <w:szCs w:val="20"/>
        </w:rPr>
        <w:t xml:space="preserve">contratada </w:t>
      </w:r>
      <w:r w:rsidRPr="00CC3369">
        <w:rPr>
          <w:rFonts w:ascii="Calibri" w:hAnsi="Calibri" w:cs="Calibri"/>
        </w:rPr>
        <w:t>de cumprir os prazos do Contrato deverão ser alegados tempestivamente, mediante requerimento protocolado, não sendo levadas em consideração quaisquer</w:t>
      </w:r>
      <w:r w:rsidRPr="00CC3369">
        <w:rPr>
          <w:rFonts w:cstheme="minorHAnsi"/>
          <w:spacing w:val="4"/>
        </w:rPr>
        <w:t xml:space="preserve"> alegações baseadas em ocorrências não comunicadas, nem aceitas pela Fiscalização da </w:t>
      </w:r>
      <w:r w:rsidRPr="00CC3369">
        <w:rPr>
          <w:rFonts w:ascii="Calibri" w:hAnsi="Calibri" w:cs="Tahoma"/>
          <w:smallCaps/>
          <w:sz w:val="24"/>
          <w:szCs w:val="20"/>
        </w:rPr>
        <w:t>contratante</w:t>
      </w:r>
      <w:r w:rsidRPr="00CC3369">
        <w:rPr>
          <w:rFonts w:cstheme="minorHAnsi"/>
          <w:spacing w:val="4"/>
        </w:rPr>
        <w:t>, nas épocas oportunas.</w:t>
      </w:r>
    </w:p>
    <w:p w14:paraId="302B9E12" w14:textId="77777777" w:rsidR="00FA7143" w:rsidRPr="00BB2B23" w:rsidRDefault="00FA7143" w:rsidP="00D5615C">
      <w:pPr>
        <w:pStyle w:val="PargrafodaLista"/>
        <w:spacing w:after="0"/>
        <w:ind w:left="0"/>
        <w:jc w:val="both"/>
        <w:rPr>
          <w:rFonts w:cstheme="minorHAnsi"/>
          <w:spacing w:val="4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7E7FFD" w:rsidRPr="0077518D" w14:paraId="245D5CB5" w14:textId="77777777" w:rsidTr="00FF489A">
        <w:tc>
          <w:tcPr>
            <w:tcW w:w="6946" w:type="dxa"/>
            <w:shd w:val="clear" w:color="auto" w:fill="F2F2F2" w:themeFill="background1" w:themeFillShade="F2"/>
          </w:tcPr>
          <w:p w14:paraId="145BE498" w14:textId="77777777" w:rsidR="007E7FFD" w:rsidRPr="00115262" w:rsidRDefault="00115262" w:rsidP="00D5615C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>cláusula nona - rescisão</w:t>
            </w:r>
          </w:p>
        </w:tc>
      </w:tr>
    </w:tbl>
    <w:p w14:paraId="2CBA5C27" w14:textId="77777777" w:rsidR="007E7FFD" w:rsidRDefault="007E7FFD" w:rsidP="00D5615C">
      <w:pPr>
        <w:spacing w:after="0"/>
        <w:ind w:left="284" w:hanging="284"/>
        <w:jc w:val="both"/>
        <w:rPr>
          <w:rFonts w:ascii="Calibri" w:hAnsi="Calibri" w:cs="Tahoma"/>
        </w:rPr>
      </w:pPr>
    </w:p>
    <w:p w14:paraId="046E1A31" w14:textId="77777777" w:rsidR="008B3475" w:rsidRPr="00402049" w:rsidRDefault="008B3475" w:rsidP="00D5615C">
      <w:pPr>
        <w:pStyle w:val="PargrafodaLista"/>
        <w:numPr>
          <w:ilvl w:val="1"/>
          <w:numId w:val="43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Tahoma"/>
        </w:rPr>
      </w:pPr>
      <w:r w:rsidRPr="00402049">
        <w:rPr>
          <w:rFonts w:ascii="Calibri" w:hAnsi="Calibri" w:cs="Tahoma"/>
        </w:rPr>
        <w:t xml:space="preserve">Não obstante as formas de extinção do Contrato previstas no CGF e nos demais itens desta cláusula, as Partes acordam que poderão denunciar o presente Contrato, imotivadamente, </w:t>
      </w:r>
      <w:r w:rsidR="00161732" w:rsidRPr="00402049">
        <w:rPr>
          <w:rFonts w:ascii="Calibri" w:hAnsi="Calibri" w:cs="Tahoma"/>
        </w:rPr>
        <w:t xml:space="preserve">desde que mediante prévio aviso à </w:t>
      </w:r>
      <w:r w:rsidR="00EE782E" w:rsidRPr="00402049">
        <w:rPr>
          <w:rFonts w:ascii="Calibri" w:hAnsi="Calibri" w:cs="Tahoma"/>
        </w:rPr>
        <w:t xml:space="preserve">outra </w:t>
      </w:r>
      <w:r w:rsidR="00161732" w:rsidRPr="00402049">
        <w:rPr>
          <w:rFonts w:ascii="Calibri" w:hAnsi="Calibri" w:cs="Tahoma"/>
        </w:rPr>
        <w:t xml:space="preserve">parte. Para tanto, a </w:t>
      </w:r>
      <w:r w:rsidR="00754A6A" w:rsidRPr="00402049">
        <w:rPr>
          <w:rFonts w:ascii="Calibri" w:hAnsi="Calibri" w:cs="Tahoma"/>
          <w:smallCaps/>
          <w:sz w:val="24"/>
        </w:rPr>
        <w:t>contratante</w:t>
      </w:r>
      <w:r w:rsidR="00754A6A" w:rsidRPr="00402049">
        <w:rPr>
          <w:rFonts w:ascii="Calibri" w:hAnsi="Calibri" w:cs="Tahoma"/>
        </w:rPr>
        <w:t xml:space="preserve"> </w:t>
      </w:r>
      <w:r w:rsidR="00161732" w:rsidRPr="00402049">
        <w:rPr>
          <w:rFonts w:ascii="Calibri" w:hAnsi="Calibri" w:cs="Tahoma"/>
        </w:rPr>
        <w:t>deverá</w:t>
      </w:r>
      <w:r w:rsidR="00B5771C" w:rsidRPr="00402049">
        <w:rPr>
          <w:rFonts w:ascii="Calibri" w:hAnsi="Calibri" w:cs="Tahoma"/>
        </w:rPr>
        <w:t xml:space="preserve"> manifestar-se expressamente</w:t>
      </w:r>
      <w:r w:rsidR="007E6766" w:rsidRPr="00402049">
        <w:rPr>
          <w:rFonts w:ascii="Calibri" w:hAnsi="Calibri" w:cs="Tahoma"/>
        </w:rPr>
        <w:t xml:space="preserve"> </w:t>
      </w:r>
      <w:r w:rsidR="00B5771C" w:rsidRPr="00402049">
        <w:rPr>
          <w:rFonts w:ascii="Calibri" w:hAnsi="Calibri" w:cs="Tahoma"/>
        </w:rPr>
        <w:t>n</w:t>
      </w:r>
      <w:r w:rsidR="00161732" w:rsidRPr="00402049">
        <w:rPr>
          <w:rFonts w:ascii="Calibri" w:hAnsi="Calibri" w:cs="Tahoma"/>
        </w:rPr>
        <w:t>o prazo mínimo de 30 (trinta) dias</w:t>
      </w:r>
      <w:r w:rsidR="00C06EEC" w:rsidRPr="00402049">
        <w:rPr>
          <w:rFonts w:ascii="Calibri" w:hAnsi="Calibri" w:cs="Tahoma"/>
        </w:rPr>
        <w:t>,</w:t>
      </w:r>
      <w:r w:rsidR="007E6766" w:rsidRPr="00402049">
        <w:rPr>
          <w:rFonts w:ascii="Calibri" w:hAnsi="Calibri" w:cs="Tahoma"/>
        </w:rPr>
        <w:t xml:space="preserve"> e a </w:t>
      </w:r>
      <w:r w:rsidR="00754A6A" w:rsidRPr="00402049">
        <w:rPr>
          <w:rFonts w:ascii="Calibri" w:hAnsi="Calibri" w:cs="Tahoma"/>
          <w:smallCaps/>
          <w:sz w:val="24"/>
        </w:rPr>
        <w:t>contratada</w:t>
      </w:r>
      <w:r w:rsidR="00754A6A" w:rsidRPr="00402049">
        <w:rPr>
          <w:rFonts w:ascii="Calibri" w:hAnsi="Calibri" w:cs="Tahoma"/>
        </w:rPr>
        <w:t xml:space="preserve"> </w:t>
      </w:r>
      <w:r w:rsidR="00B5771C" w:rsidRPr="00402049">
        <w:rPr>
          <w:rFonts w:ascii="Calibri" w:hAnsi="Calibri" w:cs="Tahoma"/>
        </w:rPr>
        <w:t>n</w:t>
      </w:r>
      <w:r w:rsidR="007E6766" w:rsidRPr="00402049">
        <w:rPr>
          <w:rFonts w:ascii="Calibri" w:hAnsi="Calibri" w:cs="Tahoma"/>
        </w:rPr>
        <w:t xml:space="preserve">o prazo mínimo de 90 (noventa) dias, antes da data de término pretendida. </w:t>
      </w:r>
    </w:p>
    <w:p w14:paraId="0EEF6AFF" w14:textId="77777777" w:rsidR="008B3475" w:rsidRDefault="008B3475" w:rsidP="008B3475">
      <w:pPr>
        <w:pStyle w:val="PargrafodaLista"/>
        <w:tabs>
          <w:tab w:val="left" w:pos="284"/>
        </w:tabs>
        <w:spacing w:after="0"/>
        <w:ind w:left="-142"/>
        <w:jc w:val="both"/>
        <w:rPr>
          <w:rFonts w:ascii="Calibri" w:hAnsi="Calibri" w:cs="Tahoma"/>
        </w:rPr>
      </w:pPr>
    </w:p>
    <w:p w14:paraId="11E87E06" w14:textId="77777777" w:rsidR="00C94DBD" w:rsidRPr="00650E1D" w:rsidRDefault="00161732" w:rsidP="00D5615C">
      <w:pPr>
        <w:pStyle w:val="PargrafodaLista"/>
        <w:numPr>
          <w:ilvl w:val="1"/>
          <w:numId w:val="43"/>
        </w:numPr>
        <w:tabs>
          <w:tab w:val="left" w:pos="284"/>
        </w:tabs>
        <w:spacing w:after="0"/>
        <w:ind w:left="-142" w:firstLine="0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E</w:t>
      </w:r>
      <w:r w:rsidR="00C94DBD" w:rsidRPr="00650E1D">
        <w:rPr>
          <w:rFonts w:ascii="Calibri" w:hAnsi="Calibri" w:cs="Tahoma"/>
        </w:rPr>
        <w:t>ste Contrato poderá ser rescindido, sem prejuízo da aplicação das demais penalidades cabíveis, nos seguintes casos:</w:t>
      </w:r>
    </w:p>
    <w:p w14:paraId="1F37674D" w14:textId="77777777" w:rsidR="00C94DBD" w:rsidRPr="007E7FFD" w:rsidRDefault="00C94DBD" w:rsidP="00D5615C">
      <w:pPr>
        <w:spacing w:after="0"/>
        <w:jc w:val="both"/>
        <w:rPr>
          <w:rFonts w:ascii="Calibri" w:hAnsi="Calibri" w:cs="Tahoma"/>
        </w:rPr>
      </w:pPr>
    </w:p>
    <w:p w14:paraId="2B82B483" w14:textId="77777777" w:rsidR="00C94DBD" w:rsidRDefault="003D4172" w:rsidP="00BE1B3E">
      <w:pPr>
        <w:pStyle w:val="PargrafodaLista"/>
        <w:numPr>
          <w:ilvl w:val="0"/>
          <w:numId w:val="8"/>
        </w:numPr>
        <w:tabs>
          <w:tab w:val="left" w:pos="567"/>
        </w:tabs>
        <w:spacing w:after="0"/>
        <w:ind w:left="567" w:hanging="283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n</w:t>
      </w:r>
      <w:r w:rsidR="00C94DBD" w:rsidRPr="007E7FFD">
        <w:rPr>
          <w:rFonts w:ascii="Calibri" w:hAnsi="Calibri" w:cs="Tahoma"/>
        </w:rPr>
        <w:t xml:space="preserve">a ocorrência de caso fortuito ou de força maior, conforme definido no Código Civil, que impeça o cumprimento dos termos deste Contrato, por mais de 180 (cento e oitenta) dias; </w:t>
      </w:r>
    </w:p>
    <w:p w14:paraId="5053E0A1" w14:textId="77777777" w:rsidR="00C94DBD" w:rsidRPr="007E7FFD" w:rsidRDefault="003D4172" w:rsidP="00BE1B3E">
      <w:pPr>
        <w:tabs>
          <w:tab w:val="left" w:pos="567"/>
        </w:tabs>
        <w:spacing w:after="0"/>
        <w:ind w:left="567" w:hanging="283"/>
        <w:jc w:val="both"/>
        <w:rPr>
          <w:rFonts w:ascii="Calibri" w:hAnsi="Calibri" w:cs="Tahoma"/>
        </w:rPr>
      </w:pPr>
      <w:r>
        <w:rPr>
          <w:rFonts w:ascii="Calibri" w:hAnsi="Calibri" w:cs="Tahoma"/>
        </w:rPr>
        <w:t>b)</w:t>
      </w:r>
      <w:r>
        <w:rPr>
          <w:rFonts w:ascii="Calibri" w:hAnsi="Calibri" w:cs="Tahoma"/>
        </w:rPr>
        <w:tab/>
        <w:t>u</w:t>
      </w:r>
      <w:r w:rsidR="00C94DBD" w:rsidRPr="007E7FFD">
        <w:rPr>
          <w:rFonts w:ascii="Calibri" w:hAnsi="Calibri" w:cs="Tahoma"/>
        </w:rPr>
        <w:t xml:space="preserve">nilateralmente pela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="00C94DBD" w:rsidRPr="007E7FFD">
        <w:rPr>
          <w:rFonts w:ascii="Calibri" w:hAnsi="Calibri" w:cs="Tahoma"/>
        </w:rPr>
        <w:t xml:space="preserve">, sem qualquer indenização, desde que assegurado o contraditório e ampla defesa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="00C94DBD" w:rsidRPr="007E7FFD">
        <w:rPr>
          <w:rFonts w:ascii="Calibri" w:hAnsi="Calibri" w:cs="Tahoma"/>
        </w:rPr>
        <w:t>, nos seguintes termos:</w:t>
      </w:r>
    </w:p>
    <w:p w14:paraId="3CDD4E90" w14:textId="77777777" w:rsidR="00C94DBD" w:rsidRDefault="00C94DBD" w:rsidP="00D5615C">
      <w:pPr>
        <w:spacing w:after="0"/>
        <w:jc w:val="both"/>
        <w:rPr>
          <w:rFonts w:ascii="Calibri" w:hAnsi="Calibri" w:cs="Tahoma"/>
        </w:rPr>
      </w:pPr>
    </w:p>
    <w:p w14:paraId="111BCE7F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r w:rsidRPr="007E7FFD">
        <w:rPr>
          <w:rFonts w:ascii="Calibri" w:hAnsi="Calibri" w:cs="Tahoma"/>
        </w:rPr>
        <w:t>i.</w:t>
      </w:r>
      <w:r w:rsidRPr="007E7FFD">
        <w:rPr>
          <w:rFonts w:ascii="Calibri" w:hAnsi="Calibri" w:cs="Tahoma"/>
        </w:rPr>
        <w:tab/>
        <w:t xml:space="preserve">A paralisação do serviço, sem justa causa e prévia comunicação à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Pr="007E7FFD">
        <w:rPr>
          <w:rFonts w:ascii="Calibri" w:hAnsi="Calibri" w:cs="Tahoma"/>
        </w:rPr>
        <w:t>;</w:t>
      </w:r>
    </w:p>
    <w:p w14:paraId="72CD8BFD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t>ii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>Negligência, imperícia e/ou imprudência;</w:t>
      </w:r>
    </w:p>
    <w:p w14:paraId="52806F68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t>iii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 xml:space="preserve">A dissolução da sociedade; </w:t>
      </w:r>
    </w:p>
    <w:p w14:paraId="243EC46C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lastRenderedPageBreak/>
        <w:t>iv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 xml:space="preserve">A alteração social ou a modificação da finalidade ou da estrutura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Pr="007E7FFD">
        <w:rPr>
          <w:rFonts w:ascii="Calibri" w:hAnsi="Calibri" w:cs="Tahoma"/>
        </w:rPr>
        <w:t xml:space="preserve">, bem como a sua associação com outrem, fusão, cisão ou incorporação, que prejudique ou inviabilize a execução do Contrato; </w:t>
      </w:r>
    </w:p>
    <w:p w14:paraId="17021C55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r w:rsidRPr="007E7FFD">
        <w:rPr>
          <w:rFonts w:ascii="Calibri" w:hAnsi="Calibri" w:cs="Tahoma"/>
        </w:rPr>
        <w:t>v.</w:t>
      </w:r>
      <w:r w:rsidRPr="007E7FFD">
        <w:rPr>
          <w:rFonts w:ascii="Calibri" w:hAnsi="Calibri" w:cs="Tahoma"/>
        </w:rPr>
        <w:tab/>
        <w:t xml:space="preserve">A subcontratação, a cessão ou transferência total do objeto contratual; </w:t>
      </w:r>
    </w:p>
    <w:p w14:paraId="4705AC17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r w:rsidRPr="007E7FFD">
        <w:rPr>
          <w:rFonts w:ascii="Calibri" w:hAnsi="Calibri" w:cs="Tahoma"/>
        </w:rPr>
        <w:t>vi.</w:t>
      </w:r>
      <w:r w:rsidRPr="007E7FFD">
        <w:rPr>
          <w:rFonts w:ascii="Calibri" w:hAnsi="Calibri" w:cs="Tahoma"/>
        </w:rPr>
        <w:tab/>
        <w:t xml:space="preserve">A subcontratação parcial do seu objeto, a cessão ou transferência parcial sem prévia anuência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Pr="007E7FFD">
        <w:rPr>
          <w:rFonts w:ascii="Calibri" w:hAnsi="Calibri" w:cs="Tahoma"/>
        </w:rPr>
        <w:t>;</w:t>
      </w:r>
    </w:p>
    <w:p w14:paraId="3FA7C593" w14:textId="77777777" w:rsidR="00C94DBD" w:rsidRPr="007E7FFD" w:rsidRDefault="00C94DBD" w:rsidP="00BE1B3E">
      <w:pPr>
        <w:tabs>
          <w:tab w:val="left" w:pos="851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t>vii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 xml:space="preserve">O inadimplemento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contratada,</w:t>
      </w:r>
      <w:r w:rsidRPr="007E7FFD">
        <w:rPr>
          <w:rFonts w:ascii="Calibri" w:hAnsi="Calibri" w:cs="Tahoma"/>
        </w:rPr>
        <w:t xml:space="preserve"> total ou parcial do objeto contratado, que não seja contornado após notificação prévia da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contratante</w:t>
      </w:r>
      <w:r w:rsidRPr="007E7FFD">
        <w:rPr>
          <w:rFonts w:ascii="Calibri" w:hAnsi="Calibri" w:cs="Tahoma"/>
        </w:rPr>
        <w:t>; e</w:t>
      </w:r>
    </w:p>
    <w:p w14:paraId="22535C5D" w14:textId="77777777" w:rsidR="00C94DBD" w:rsidRDefault="00C94DBD" w:rsidP="00BE1B3E">
      <w:pPr>
        <w:tabs>
          <w:tab w:val="left" w:pos="426"/>
          <w:tab w:val="left" w:pos="993"/>
        </w:tabs>
        <w:spacing w:after="0"/>
        <w:ind w:left="851" w:hanging="284"/>
        <w:jc w:val="both"/>
        <w:rPr>
          <w:rFonts w:ascii="Calibri" w:hAnsi="Calibri" w:cs="Tahoma"/>
        </w:rPr>
      </w:pPr>
      <w:proofErr w:type="spellStart"/>
      <w:r w:rsidRPr="007E7FFD">
        <w:rPr>
          <w:rFonts w:ascii="Calibri" w:hAnsi="Calibri" w:cs="Tahoma"/>
        </w:rPr>
        <w:t>viii</w:t>
      </w:r>
      <w:proofErr w:type="spellEnd"/>
      <w:r w:rsidRPr="007E7FFD">
        <w:rPr>
          <w:rFonts w:ascii="Calibri" w:hAnsi="Calibri" w:cs="Tahoma"/>
        </w:rPr>
        <w:t>.</w:t>
      </w:r>
      <w:r w:rsidRPr="007E7FFD">
        <w:rPr>
          <w:rFonts w:ascii="Calibri" w:hAnsi="Calibri" w:cs="Tahoma"/>
        </w:rPr>
        <w:tab/>
        <w:t>A ocorrência de falta grave.</w:t>
      </w:r>
    </w:p>
    <w:p w14:paraId="0EA23D7C" w14:textId="77777777" w:rsidR="00C94DBD" w:rsidRDefault="00C94DBD" w:rsidP="00D5615C">
      <w:pPr>
        <w:spacing w:after="0"/>
        <w:jc w:val="both"/>
        <w:rPr>
          <w:rFonts w:ascii="Calibri" w:hAnsi="Calibri" w:cs="Tahoma"/>
        </w:rPr>
      </w:pPr>
    </w:p>
    <w:p w14:paraId="011D6BAF" w14:textId="77777777" w:rsidR="00C94DBD" w:rsidRPr="00650E1D" w:rsidRDefault="00C94DBD" w:rsidP="00D5615C">
      <w:pPr>
        <w:pStyle w:val="PargrafodaLista"/>
        <w:numPr>
          <w:ilvl w:val="2"/>
          <w:numId w:val="43"/>
        </w:numPr>
        <w:tabs>
          <w:tab w:val="left" w:pos="851"/>
          <w:tab w:val="left" w:pos="1134"/>
        </w:tabs>
        <w:spacing w:after="0"/>
        <w:ind w:left="284" w:firstLine="0"/>
        <w:jc w:val="both"/>
        <w:rPr>
          <w:rFonts w:ascii="Calibri" w:hAnsi="Calibri" w:cs="Tahoma"/>
        </w:rPr>
      </w:pPr>
      <w:r w:rsidRPr="00650E1D">
        <w:rPr>
          <w:rFonts w:ascii="Calibri" w:hAnsi="Calibri" w:cs="Tahoma"/>
        </w:rPr>
        <w:t xml:space="preserve">A multa não tem caráter compensatório e, assim, o seu pagamento não eximirá a </w:t>
      </w:r>
      <w:r w:rsidR="00D5615C" w:rsidRPr="00D5615C">
        <w:rPr>
          <w:rFonts w:ascii="Calibri" w:hAnsi="Calibri" w:cs="Tahoma"/>
          <w:smallCaps/>
          <w:sz w:val="24"/>
          <w:szCs w:val="20"/>
        </w:rPr>
        <w:t>contratada</w:t>
      </w:r>
      <w:r w:rsidRPr="00650E1D">
        <w:rPr>
          <w:rFonts w:ascii="Calibri" w:hAnsi="Calibri" w:cs="Tahoma"/>
        </w:rPr>
        <w:t xml:space="preserve"> de responsabilidade pelas perdas e danos decorrentes das infrações cometidas.</w:t>
      </w:r>
    </w:p>
    <w:p w14:paraId="60B8BD70" w14:textId="77777777" w:rsidR="007E7FFD" w:rsidRDefault="007E7FFD" w:rsidP="00D5615C">
      <w:pPr>
        <w:spacing w:after="0"/>
        <w:jc w:val="both"/>
        <w:rPr>
          <w:rFonts w:ascii="Calibri" w:hAnsi="Calibri" w:cs="Tahoma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D72C49" w:rsidRPr="0077518D" w14:paraId="34A2BEDE" w14:textId="77777777" w:rsidTr="00FF489A">
        <w:tc>
          <w:tcPr>
            <w:tcW w:w="6946" w:type="dxa"/>
            <w:shd w:val="clear" w:color="auto" w:fill="F2F2F2" w:themeFill="background1" w:themeFillShade="F2"/>
          </w:tcPr>
          <w:p w14:paraId="2A48599E" w14:textId="77777777" w:rsidR="00D72C49" w:rsidRPr="00115262" w:rsidRDefault="00115262" w:rsidP="00D5615C">
            <w:pPr>
              <w:spacing w:line="276" w:lineRule="auto"/>
              <w:ind w:left="1451"/>
              <w:rPr>
                <w:rFonts w:cstheme="minorHAnsi"/>
                <w:b/>
                <w:smallCaps/>
              </w:rPr>
            </w:pPr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>cláusula dez - disposições gerais</w:t>
            </w:r>
          </w:p>
        </w:tc>
      </w:tr>
    </w:tbl>
    <w:p w14:paraId="62811487" w14:textId="77777777" w:rsidR="00D72C49" w:rsidRPr="0077518D" w:rsidRDefault="00D72C49" w:rsidP="00D5615C">
      <w:pPr>
        <w:spacing w:after="0"/>
        <w:jc w:val="both"/>
        <w:rPr>
          <w:rFonts w:cstheme="minorHAnsi"/>
          <w:b/>
        </w:rPr>
      </w:pPr>
    </w:p>
    <w:p w14:paraId="0CFD5CA2" w14:textId="77777777" w:rsidR="00C94DBD" w:rsidRPr="00650E1D" w:rsidRDefault="00C94DBD" w:rsidP="00D5615C">
      <w:pPr>
        <w:pStyle w:val="PargrafodaLista"/>
        <w:numPr>
          <w:ilvl w:val="1"/>
          <w:numId w:val="44"/>
        </w:numPr>
        <w:tabs>
          <w:tab w:val="left" w:pos="-142"/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650E1D">
        <w:rPr>
          <w:rFonts w:cstheme="minorHAnsi"/>
        </w:rPr>
        <w:t>Quaisquer alterações ou revisões do objeto e obrigações estabelecidas neste Contrato deverão ser formalizadas mediante a emissão de Termo Aditivo, resultante do consenso entre as Partes.</w:t>
      </w:r>
    </w:p>
    <w:p w14:paraId="6ED7614E" w14:textId="77777777" w:rsidR="009E6630" w:rsidRDefault="009E6630" w:rsidP="00D5615C">
      <w:pPr>
        <w:pStyle w:val="PargrafodaLista"/>
        <w:tabs>
          <w:tab w:val="left" w:pos="426"/>
        </w:tabs>
        <w:spacing w:after="0"/>
        <w:ind w:left="-142"/>
        <w:jc w:val="both"/>
        <w:rPr>
          <w:rFonts w:cstheme="minorHAnsi"/>
        </w:rPr>
      </w:pPr>
    </w:p>
    <w:p w14:paraId="57BCDEDA" w14:textId="77777777" w:rsidR="00C94DBD" w:rsidRPr="00650E1D" w:rsidRDefault="00C94DBD" w:rsidP="00D5615C">
      <w:pPr>
        <w:pStyle w:val="PargrafodaLista"/>
        <w:numPr>
          <w:ilvl w:val="1"/>
          <w:numId w:val="44"/>
        </w:numPr>
        <w:tabs>
          <w:tab w:val="left" w:pos="-142"/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650E1D">
        <w:rPr>
          <w:rFonts w:cstheme="minorHAnsi"/>
        </w:rPr>
        <w:t>A</w:t>
      </w:r>
      <w:r w:rsidRPr="00650E1D">
        <w:rPr>
          <w:rFonts w:cstheme="minorHAnsi"/>
          <w:b/>
        </w:rPr>
        <w:t xml:space="preserve">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 w:rsidR="007B1361" w:rsidRPr="00650E1D">
        <w:rPr>
          <w:rFonts w:cstheme="minorHAnsi"/>
          <w:b/>
        </w:rPr>
        <w:t xml:space="preserve"> </w:t>
      </w:r>
      <w:r w:rsidRPr="00650E1D">
        <w:rPr>
          <w:rFonts w:cstheme="minorHAnsi"/>
        </w:rPr>
        <w:t xml:space="preserve">compromete-se a manter, durante toda a execução deste Contrato Específico, as mesmas condições de habilitação exigidas no Processo de Seleção de Fornecedores. </w:t>
      </w:r>
    </w:p>
    <w:p w14:paraId="03BE323B" w14:textId="77777777"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14:paraId="3299BD87" w14:textId="77777777"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Este Contrato é complementar ao </w:t>
      </w:r>
      <w:r w:rsidR="007B1361" w:rsidRPr="007B1361">
        <w:rPr>
          <w:rFonts w:ascii="Calibri" w:hAnsi="Calibri" w:cs="Tahoma"/>
          <w:smallCaps/>
          <w:sz w:val="24"/>
          <w:szCs w:val="20"/>
        </w:rPr>
        <w:t xml:space="preserve">cgf </w:t>
      </w:r>
      <w:r w:rsidRPr="009E6630">
        <w:rPr>
          <w:rFonts w:cstheme="minorHAnsi"/>
        </w:rPr>
        <w:t xml:space="preserve">e somente irá lhe sobrepor nas condições em que lhe forem conflitantes.  </w:t>
      </w:r>
    </w:p>
    <w:p w14:paraId="4F08B171" w14:textId="77777777"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14:paraId="1B8C2E3E" w14:textId="77777777"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A assinatura deste Contrato reforça a anuência da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 w:rsidRPr="009E6630">
        <w:rPr>
          <w:rFonts w:cstheme="minorHAnsi"/>
        </w:rPr>
        <w:t xml:space="preserve"> quanto aos termos do CGF, disponível em &lt;</w:t>
      </w:r>
      <w:r w:rsidRPr="009E6630">
        <w:rPr>
          <w:rFonts w:cstheme="minorHAnsi"/>
          <w:b/>
        </w:rPr>
        <w:t>www.sarah.br/</w:t>
      </w:r>
      <w:proofErr w:type="spellStart"/>
      <w:r w:rsidRPr="009E6630">
        <w:rPr>
          <w:rFonts w:cstheme="minorHAnsi"/>
          <w:b/>
        </w:rPr>
        <w:t>transparencia</w:t>
      </w:r>
      <w:proofErr w:type="spellEnd"/>
      <w:r w:rsidRPr="009E6630">
        <w:rPr>
          <w:rFonts w:cstheme="minorHAnsi"/>
        </w:rPr>
        <w:t>&gt;.</w:t>
      </w:r>
    </w:p>
    <w:p w14:paraId="6BD6D377" w14:textId="77777777"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14:paraId="2B7B7F5B" w14:textId="77777777"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 xml:space="preserve">Ao assinar este Contrato, 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 w:rsidRPr="009E6630">
        <w:rPr>
          <w:rFonts w:cstheme="minorHAnsi"/>
        </w:rPr>
        <w:t xml:space="preserve"> declara que lhe foi concedida a oportunidade para ler, examinar e, portanto, entender o que ficou aqui pactuado, bem como que lhe foram prestadas todas as informações e esclarecimentos necessários para o cumprimento de todos os direitos e obrigações ora dispostos. </w:t>
      </w:r>
    </w:p>
    <w:p w14:paraId="3BD19B1A" w14:textId="77777777"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14:paraId="73381480" w14:textId="77777777"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  <w:rPr>
          <w:rFonts w:cstheme="minorHAnsi"/>
        </w:rPr>
      </w:pPr>
      <w:r w:rsidRPr="009E6630">
        <w:rPr>
          <w:rFonts w:cstheme="minorHAnsi"/>
        </w:rPr>
        <w:t>Este Contrato constitui título executivo extrajudicial, nos termos do art. 784, inciso II e seguintes, da Lei nº 13.105, de 16 de março de 2015 (Código de Processo Civil).</w:t>
      </w:r>
    </w:p>
    <w:p w14:paraId="49776D75" w14:textId="77777777" w:rsidR="009E6630" w:rsidRPr="009E6630" w:rsidRDefault="009E6630" w:rsidP="00D5615C">
      <w:pPr>
        <w:pStyle w:val="PargrafodaLista"/>
        <w:spacing w:after="0"/>
        <w:rPr>
          <w:rFonts w:cstheme="minorHAnsi"/>
        </w:rPr>
      </w:pPr>
    </w:p>
    <w:p w14:paraId="05AEFE32" w14:textId="77777777"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</w:pPr>
      <w:r>
        <w:t xml:space="preserve">Este Contrato constitui, em conjunto com o </w:t>
      </w:r>
      <w:r w:rsidR="003D4172" w:rsidRPr="003D4172">
        <w:rPr>
          <w:smallCaps/>
          <w:sz w:val="24"/>
        </w:rPr>
        <w:t>cgf</w:t>
      </w:r>
      <w:r>
        <w:t xml:space="preserve">, o </w:t>
      </w:r>
      <w:r w:rsidR="003D4172" w:rsidRPr="003D4172">
        <w:rPr>
          <w:smallCaps/>
          <w:sz w:val="24"/>
        </w:rPr>
        <w:t>pedido</w:t>
      </w:r>
      <w:r w:rsidR="003D4172" w:rsidRPr="003D4172">
        <w:rPr>
          <w:sz w:val="24"/>
        </w:rPr>
        <w:t xml:space="preserve"> </w:t>
      </w:r>
      <w:r>
        <w:t xml:space="preserve">e o ato convocatório do Processo de Seleção de Fornecedores, este último quando aplicável, o acordo integral entre as Partes com relação ao </w:t>
      </w:r>
      <w:r w:rsidRPr="009E6630">
        <w:rPr>
          <w:rFonts w:ascii="Calibri" w:hAnsi="Calibri" w:cs="Calibri"/>
        </w:rPr>
        <w:t xml:space="preserve">Fornecimento </w:t>
      </w:r>
      <w:r>
        <w:t xml:space="preserve">ora acordado, com exceção dos eventuais Acordos de Confidencialidade, garantias adicionais, declarações de qualidade do </w:t>
      </w:r>
      <w:r w:rsidRPr="009E6630">
        <w:rPr>
          <w:rFonts w:ascii="Calibri" w:hAnsi="Calibri" w:cs="Calibri"/>
        </w:rPr>
        <w:t>Fornecimento</w:t>
      </w:r>
      <w:r>
        <w:t xml:space="preserve"> e de desempenho da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>
        <w:t xml:space="preserve">. </w:t>
      </w:r>
    </w:p>
    <w:p w14:paraId="255A6BBA" w14:textId="77777777" w:rsidR="009E6630" w:rsidRDefault="009E6630" w:rsidP="00D5615C">
      <w:pPr>
        <w:pStyle w:val="PargrafodaLista"/>
        <w:spacing w:after="0"/>
      </w:pPr>
    </w:p>
    <w:p w14:paraId="18E394D1" w14:textId="77777777" w:rsidR="00C94DBD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</w:pPr>
      <w:r>
        <w:lastRenderedPageBreak/>
        <w:t xml:space="preserve">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contratante</w:t>
      </w:r>
      <w:r>
        <w:t xml:space="preserve"> não estará obrigada a quaisquer termos, obrigações ou condições, passados ou futuros, que não estejam expressamente estabelecidos neste Contrato, incluindo quaisquer termos adicionais ou inconsistentes contidos na confirmação de vendas da </w:t>
      </w:r>
      <w:r w:rsidR="007B1361" w:rsidRPr="007B1361">
        <w:rPr>
          <w:rFonts w:ascii="Calibri" w:hAnsi="Calibri" w:cs="Tahoma"/>
          <w:smallCaps/>
          <w:sz w:val="24"/>
          <w:szCs w:val="20"/>
        </w:rPr>
        <w:t>contratada</w:t>
      </w:r>
      <w:r>
        <w:t>, nos documentos de expedição, nas faturas, na proposta comercial e/ou quaisquer acréscimos ou inconsistências em relação às disposições do presente documento. Tais disposições, obrigações, inconsistências ou acréscimos, se existentes, serão nulos e sem efeitos.</w:t>
      </w:r>
    </w:p>
    <w:p w14:paraId="6DD0CC06" w14:textId="77777777" w:rsidR="009E6630" w:rsidRDefault="009E6630" w:rsidP="00D5615C">
      <w:pPr>
        <w:pStyle w:val="PargrafodaLista"/>
        <w:spacing w:after="0"/>
      </w:pPr>
    </w:p>
    <w:p w14:paraId="7E2FE18F" w14:textId="77777777" w:rsidR="00C94DBD" w:rsidRPr="009E6630" w:rsidRDefault="00C94DBD" w:rsidP="00D5615C">
      <w:pPr>
        <w:pStyle w:val="PargrafodaLista"/>
        <w:numPr>
          <w:ilvl w:val="1"/>
          <w:numId w:val="44"/>
        </w:numPr>
        <w:tabs>
          <w:tab w:val="left" w:pos="426"/>
        </w:tabs>
        <w:spacing w:after="0"/>
        <w:ind w:left="-142" w:firstLine="0"/>
        <w:jc w:val="both"/>
      </w:pPr>
      <w:r w:rsidRPr="009E6630">
        <w:rPr>
          <w:rFonts w:cstheme="minorHAnsi"/>
        </w:rPr>
        <w:t xml:space="preserve">Nos termos do art. 10, § 2º, da Medida Provisória nº 2.200-2, e do Art. 4º da </w:t>
      </w:r>
      <w:hyperlink r:id="rId9" w:history="1">
        <w:r w:rsidRPr="009E6630">
          <w:rPr>
            <w:rFonts w:cstheme="minorHAnsi"/>
          </w:rPr>
          <w:t>Lei nº 14.063, de 23 de setembro de 2020</w:t>
        </w:r>
      </w:hyperlink>
      <w:r w:rsidRPr="009E6630">
        <w:rPr>
          <w:rFonts w:cstheme="minorHAnsi"/>
        </w:rPr>
        <w:t>, as Partes expressamente concordam em utilizar e reconhecem como válida qualquer forma de comprovação de anuência em formato eletrônico ao Contrato ora acordado, ainda que não utilizem de certificado digital emitido no padrão ICP-Brasil.</w:t>
      </w:r>
    </w:p>
    <w:p w14:paraId="0DED33FF" w14:textId="77777777" w:rsidR="00960E7F" w:rsidRPr="00BD2CCC" w:rsidRDefault="00960E7F" w:rsidP="00D5615C">
      <w:pPr>
        <w:spacing w:after="0"/>
        <w:jc w:val="both"/>
        <w:rPr>
          <w:rFonts w:cstheme="minorHAnsi"/>
        </w:rPr>
      </w:pPr>
    </w:p>
    <w:tbl>
      <w:tblPr>
        <w:tblStyle w:val="Tabelacomgrade"/>
        <w:tblW w:w="6946" w:type="dxa"/>
        <w:tblInd w:w="-1593" w:type="dxa"/>
        <w:tblBorders>
          <w:top w:val="double" w:sz="4" w:space="0" w:color="E36C0A" w:themeColor="accent6" w:themeShade="BF"/>
          <w:left w:val="double" w:sz="4" w:space="0" w:color="E36C0A" w:themeColor="accent6" w:themeShade="BF"/>
          <w:bottom w:val="double" w:sz="4" w:space="0" w:color="E36C0A" w:themeColor="accent6" w:themeShade="BF"/>
          <w:right w:val="double" w:sz="4" w:space="0" w:color="E36C0A" w:themeColor="accent6" w:themeShade="BF"/>
          <w:insideH w:val="single" w:sz="6" w:space="0" w:color="E36C0A" w:themeColor="accent6" w:themeShade="BF"/>
          <w:insideV w:val="single" w:sz="6" w:space="0" w:color="E36C0A" w:themeColor="accent6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6946"/>
      </w:tblGrid>
      <w:tr w:rsidR="007E7FFD" w:rsidRPr="0077518D" w14:paraId="2777E877" w14:textId="77777777" w:rsidTr="00FF489A">
        <w:tc>
          <w:tcPr>
            <w:tcW w:w="6946" w:type="dxa"/>
            <w:shd w:val="clear" w:color="auto" w:fill="F2F2F2" w:themeFill="background1" w:themeFillShade="F2"/>
          </w:tcPr>
          <w:p w14:paraId="5FF079A7" w14:textId="77777777" w:rsidR="007E7FFD" w:rsidRPr="007B1361" w:rsidRDefault="00115262" w:rsidP="007B1361">
            <w:pPr>
              <w:spacing w:line="276" w:lineRule="auto"/>
              <w:ind w:left="1451"/>
              <w:rPr>
                <w:rFonts w:cstheme="minorHAnsi"/>
                <w:b/>
                <w:spacing w:val="20"/>
              </w:rPr>
            </w:pPr>
            <w:r w:rsidRPr="007B1361">
              <w:rPr>
                <w:rFonts w:cstheme="minorHAnsi"/>
                <w:b/>
                <w:smallCaps/>
                <w:spacing w:val="20"/>
                <w:sz w:val="24"/>
              </w:rPr>
              <w:t>cláusula onze - foro</w:t>
            </w:r>
          </w:p>
        </w:tc>
      </w:tr>
    </w:tbl>
    <w:p w14:paraId="3E1DED2E" w14:textId="77777777" w:rsidR="00960E7F" w:rsidRDefault="00960E7F" w:rsidP="00D5615C">
      <w:pPr>
        <w:pStyle w:val="LO-Normal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20D049" w14:textId="77777777" w:rsidR="00FA7143" w:rsidRDefault="00C94DBD" w:rsidP="00D5615C">
      <w:pPr>
        <w:pStyle w:val="LO-Normal"/>
        <w:numPr>
          <w:ilvl w:val="0"/>
          <w:numId w:val="44"/>
        </w:numPr>
        <w:tabs>
          <w:tab w:val="left" w:pos="284"/>
          <w:tab w:val="left" w:pos="426"/>
        </w:tabs>
        <w:spacing w:line="276" w:lineRule="auto"/>
        <w:ind w:left="-142" w:firstLine="0"/>
        <w:jc w:val="both"/>
        <w:rPr>
          <w:rFonts w:asciiTheme="minorHAnsi" w:hAnsiTheme="minorHAnsi" w:cstheme="minorHAnsi"/>
          <w:sz w:val="22"/>
          <w:szCs w:val="22"/>
        </w:rPr>
      </w:pPr>
      <w:r w:rsidRPr="00650E1D">
        <w:rPr>
          <w:rFonts w:asciiTheme="minorHAnsi" w:hAnsiTheme="minorHAnsi" w:cstheme="minorHAnsi"/>
          <w:sz w:val="22"/>
          <w:szCs w:val="22"/>
        </w:rPr>
        <w:t>Fica, desde já, eleito o foro da circunscrição judiciária de Brasília/DF, como o competente para dirimir todas as dúvidas e questões oriundas deste ajuste, renunciando as Partes a qualquer outro, por mais privilegiado que seja.</w:t>
      </w:r>
    </w:p>
    <w:p w14:paraId="0EE33A71" w14:textId="77777777" w:rsidR="00650E1D" w:rsidRDefault="00650E1D" w:rsidP="00D5615C">
      <w:pPr>
        <w:pStyle w:val="LO-Normal"/>
        <w:tabs>
          <w:tab w:val="left" w:pos="284"/>
          <w:tab w:val="left" w:pos="426"/>
        </w:tabs>
        <w:spacing w:line="276" w:lineRule="auto"/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p w14:paraId="3E45C430" w14:textId="77777777" w:rsidR="00935275" w:rsidRPr="00650E1D" w:rsidRDefault="00935275" w:rsidP="00D5615C">
      <w:pPr>
        <w:pStyle w:val="LO-Normal"/>
        <w:tabs>
          <w:tab w:val="left" w:pos="284"/>
          <w:tab w:val="left" w:pos="426"/>
        </w:tabs>
        <w:spacing w:line="276" w:lineRule="auto"/>
        <w:ind w:left="-142"/>
        <w:jc w:val="both"/>
        <w:rPr>
          <w:rFonts w:asciiTheme="minorHAnsi" w:hAnsiTheme="minorHAnsi" w:cstheme="minorHAnsi"/>
          <w:sz w:val="22"/>
          <w:szCs w:val="22"/>
        </w:rPr>
      </w:pPr>
    </w:p>
    <w:p w14:paraId="158435B0" w14:textId="77777777" w:rsidR="00C94DBD" w:rsidRPr="0077518D" w:rsidRDefault="00C94DBD" w:rsidP="00D5615C">
      <w:pPr>
        <w:spacing w:after="0"/>
        <w:ind w:firstLine="708"/>
        <w:jc w:val="both"/>
        <w:rPr>
          <w:rFonts w:cstheme="minorHAnsi"/>
        </w:rPr>
      </w:pPr>
      <w:r w:rsidRPr="0077518D">
        <w:rPr>
          <w:rFonts w:cstheme="minorHAnsi"/>
        </w:rPr>
        <w:t xml:space="preserve">E, depois de lido e acordado, as Partes assinam </w:t>
      </w:r>
      <w:r w:rsidR="007B1361">
        <w:rPr>
          <w:rFonts w:cstheme="minorHAnsi"/>
        </w:rPr>
        <w:t>eletronicamente</w:t>
      </w:r>
      <w:r w:rsidRPr="0077518D">
        <w:rPr>
          <w:rFonts w:cstheme="minorHAnsi"/>
        </w:rPr>
        <w:t xml:space="preserve"> o presente </w:t>
      </w:r>
      <w:r w:rsidR="001C1A95" w:rsidRPr="0077518D">
        <w:rPr>
          <w:rFonts w:cstheme="minorHAnsi"/>
        </w:rPr>
        <w:t xml:space="preserve">Contrato </w:t>
      </w:r>
      <w:r w:rsidR="001C1A95">
        <w:rPr>
          <w:rFonts w:cstheme="minorHAnsi"/>
        </w:rPr>
        <w:t xml:space="preserve">Específico </w:t>
      </w:r>
      <w:r w:rsidR="001C1A95" w:rsidRPr="0077518D">
        <w:rPr>
          <w:rFonts w:cstheme="minorHAnsi"/>
        </w:rPr>
        <w:t>nº</w:t>
      </w:r>
      <w:r w:rsidR="00EF1C7F">
        <w:rPr>
          <w:rFonts w:cstheme="minorHAnsi"/>
        </w:rPr>
        <w:t xml:space="preserve"> </w:t>
      </w:r>
      <w:sdt>
        <w:sdtPr>
          <w:rPr>
            <w:rFonts w:cstheme="minorHAnsi"/>
            <w:b/>
          </w:rPr>
          <w:alias w:val="Insira o nº do Contrato"/>
          <w:tag w:val=""/>
          <w:id w:val="-2109878906"/>
          <w:placeholder>
            <w:docPart w:val="D5A038F46D504FE2855486EBE68D9323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EF1C7F" w:rsidRPr="00A11E3C">
            <w:rPr>
              <w:rFonts w:cstheme="minorHAnsi"/>
              <w:highlight w:val="lightGray"/>
            </w:rPr>
            <w:t>digite</w:t>
          </w:r>
        </w:sdtContent>
      </w:sdt>
      <w:r w:rsidR="004837B9">
        <w:rPr>
          <w:rFonts w:cstheme="minorHAnsi"/>
        </w:rPr>
        <w:t xml:space="preserve"> </w:t>
      </w:r>
      <w:r w:rsidR="007B1361">
        <w:rPr>
          <w:rFonts w:cstheme="minorHAnsi"/>
        </w:rPr>
        <w:t xml:space="preserve"> nos termos da </w:t>
      </w:r>
      <w:r w:rsidR="007B1361" w:rsidRPr="007B1361">
        <w:rPr>
          <w:rFonts w:cstheme="minorHAnsi"/>
        </w:rPr>
        <w:t>Lei 14.063/2020 e do</w:t>
      </w:r>
      <w:r w:rsidR="00A7158B">
        <w:rPr>
          <w:rFonts w:cstheme="minorHAnsi"/>
        </w:rPr>
        <w:t xml:space="preserve"> §4º do</w:t>
      </w:r>
      <w:r w:rsidR="007B1361" w:rsidRPr="007B1361">
        <w:rPr>
          <w:rFonts w:cstheme="minorHAnsi"/>
        </w:rPr>
        <w:t xml:space="preserve"> Art. 784 do CPC</w:t>
      </w:r>
      <w:r w:rsidR="007B1361">
        <w:rPr>
          <w:rFonts w:cstheme="minorHAnsi"/>
        </w:rPr>
        <w:t>,</w:t>
      </w:r>
      <w:r w:rsidR="001C1A95">
        <w:rPr>
          <w:rFonts w:cstheme="minorHAnsi"/>
        </w:rPr>
        <w:t xml:space="preserve"> </w:t>
      </w:r>
      <w:r w:rsidRPr="0077518D">
        <w:rPr>
          <w:rFonts w:cstheme="minorHAnsi"/>
        </w:rPr>
        <w:t>para produção de seus efeitos.</w:t>
      </w:r>
    </w:p>
    <w:p w14:paraId="0C0C6906" w14:textId="77777777" w:rsidR="00C94DBD" w:rsidRDefault="00C94DBD" w:rsidP="00D5615C">
      <w:pPr>
        <w:spacing w:after="0"/>
        <w:jc w:val="center"/>
        <w:rPr>
          <w:rFonts w:cstheme="minorHAnsi"/>
        </w:rPr>
      </w:pPr>
    </w:p>
    <w:p w14:paraId="5325B49D" w14:textId="77777777" w:rsidR="00935275" w:rsidRPr="0077518D" w:rsidRDefault="00935275" w:rsidP="00D5615C">
      <w:pPr>
        <w:spacing w:after="0"/>
        <w:jc w:val="center"/>
        <w:rPr>
          <w:rFonts w:cstheme="minorHAnsi"/>
        </w:rPr>
      </w:pPr>
    </w:p>
    <w:p w14:paraId="688ED608" w14:textId="77777777" w:rsidR="00815F3A" w:rsidRDefault="00815F3A" w:rsidP="00935275">
      <w:pPr>
        <w:tabs>
          <w:tab w:val="left" w:pos="2268"/>
        </w:tabs>
        <w:spacing w:after="0"/>
        <w:ind w:firstLine="2552"/>
        <w:rPr>
          <w:rFonts w:cstheme="minorHAnsi"/>
        </w:rPr>
      </w:pPr>
      <w:r w:rsidRPr="0077518D">
        <w:rPr>
          <w:rFonts w:cstheme="minorHAnsi"/>
        </w:rPr>
        <w:t>Brasília-DF,</w:t>
      </w:r>
      <w:r>
        <w:rPr>
          <w:rFonts w:cstheme="minorHAnsi"/>
        </w:rPr>
        <w:t xml:space="preserve"> </w:t>
      </w:r>
      <w:r w:rsidR="00151009">
        <w:rPr>
          <w:rFonts w:cstheme="minorHAnsi"/>
        </w:rPr>
        <w:fldChar w:fldCharType="begin"/>
      </w:r>
      <w:r w:rsidR="00151009">
        <w:rPr>
          <w:rFonts w:cstheme="minorHAnsi"/>
        </w:rPr>
        <w:instrText xml:space="preserve"> DOCPROPERTY  _caEffectiveDate  \* MERGEFORMAT </w:instrText>
      </w:r>
      <w:r w:rsidR="00151009">
        <w:rPr>
          <w:rFonts w:cstheme="minorHAnsi"/>
        </w:rPr>
        <w:fldChar w:fldCharType="separate"/>
      </w:r>
      <w:r w:rsidR="00151009">
        <w:rPr>
          <w:rFonts w:cstheme="minorHAnsi"/>
        </w:rPr>
        <w:t xml:space="preserve"> </w:t>
      </w:r>
      <w:r w:rsidR="00151009">
        <w:rPr>
          <w:rFonts w:cstheme="minorHAnsi"/>
        </w:rPr>
        <w:fldChar w:fldCharType="end"/>
      </w:r>
    </w:p>
    <w:p w14:paraId="4AB5D96E" w14:textId="77777777" w:rsidR="00815F3A" w:rsidRDefault="00815F3A" w:rsidP="00D5615C">
      <w:pPr>
        <w:spacing w:after="0"/>
        <w:jc w:val="center"/>
        <w:rPr>
          <w:rFonts w:cstheme="minorHAnsi"/>
        </w:rPr>
      </w:pPr>
    </w:p>
    <w:p w14:paraId="3D6339B6" w14:textId="77777777" w:rsidR="00815F3A" w:rsidRDefault="00815F3A" w:rsidP="00D5615C">
      <w:pPr>
        <w:spacing w:after="0"/>
        <w:ind w:left="-426"/>
        <w:jc w:val="right"/>
        <w:rPr>
          <w:rFonts w:cstheme="minorHAnsi"/>
        </w:rPr>
      </w:pPr>
    </w:p>
    <w:p w14:paraId="22A9D269" w14:textId="77777777" w:rsidR="00815F3A" w:rsidRPr="0077518D" w:rsidRDefault="00815F3A" w:rsidP="00D5615C">
      <w:pPr>
        <w:spacing w:after="0"/>
        <w:ind w:left="-426"/>
        <w:jc w:val="right"/>
        <w:rPr>
          <w:rFonts w:cstheme="minorHAnsi"/>
        </w:rPr>
      </w:pPr>
    </w:p>
    <w:p w14:paraId="67F9D112" w14:textId="77777777" w:rsidR="00815F3A" w:rsidRDefault="00815F3A" w:rsidP="00D5615C">
      <w:pPr>
        <w:spacing w:after="0"/>
        <w:ind w:left="-426"/>
        <w:jc w:val="right"/>
        <w:rPr>
          <w:rFonts w:cstheme="minorHAnsi"/>
        </w:rPr>
      </w:pPr>
    </w:p>
    <w:tbl>
      <w:tblPr>
        <w:tblW w:w="0" w:type="auto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9"/>
      </w:tblGrid>
      <w:tr w:rsidR="00815F3A" w:rsidRPr="0077518D" w14:paraId="609FA944" w14:textId="77777777" w:rsidTr="00EB7F7D">
        <w:trPr>
          <w:trHeight w:val="493"/>
          <w:jc w:val="center"/>
        </w:trPr>
        <w:tc>
          <w:tcPr>
            <w:tcW w:w="6519" w:type="dxa"/>
            <w:shd w:val="clear" w:color="auto" w:fill="auto"/>
          </w:tcPr>
          <w:p w14:paraId="75D691F4" w14:textId="77777777" w:rsidR="00815F3A" w:rsidRPr="00B742F0" w:rsidRDefault="007B1361" w:rsidP="006170D0">
            <w:pPr>
              <w:pStyle w:val="Ttulo1"/>
              <w:suppressAutoHyphens/>
              <w:snapToGrid w:val="0"/>
              <w:jc w:val="center"/>
              <w:rPr>
                <w:rFonts w:asciiTheme="minorHAnsi" w:hAnsiTheme="minorHAnsi" w:cstheme="minorHAnsi"/>
                <w:smallCaps/>
                <w:sz w:val="24"/>
                <w:szCs w:val="22"/>
              </w:rPr>
            </w:pPr>
            <w:r w:rsidRPr="00B742F0">
              <w:rPr>
                <w:rFonts w:asciiTheme="minorHAnsi" w:hAnsiTheme="minorHAnsi" w:cstheme="minorHAnsi"/>
                <w:smallCaps/>
                <w:sz w:val="24"/>
                <w:szCs w:val="22"/>
              </w:rPr>
              <w:t>diretora tesoureira</w:t>
            </w:r>
          </w:p>
          <w:p w14:paraId="43AA257E" w14:textId="77777777" w:rsidR="00815F3A" w:rsidRPr="00B742F0" w:rsidRDefault="007B1361" w:rsidP="006170D0">
            <w:pPr>
              <w:spacing w:after="0" w:line="240" w:lineRule="auto"/>
              <w:jc w:val="center"/>
              <w:rPr>
                <w:smallCaps/>
                <w:sz w:val="24"/>
              </w:rPr>
            </w:pPr>
            <w:r w:rsidRPr="00B742F0">
              <w:rPr>
                <w:smallCaps/>
                <w:sz w:val="24"/>
                <w:lang w:eastAsia="pt-BR"/>
              </w:rPr>
              <w:t xml:space="preserve">associação das pioneiras sociais (rede </w:t>
            </w:r>
            <w:proofErr w:type="spellStart"/>
            <w:r w:rsidRPr="00B742F0">
              <w:rPr>
                <w:smallCaps/>
                <w:sz w:val="24"/>
                <w:lang w:eastAsia="pt-BR"/>
              </w:rPr>
              <w:t>sarah</w:t>
            </w:r>
            <w:proofErr w:type="spellEnd"/>
            <w:r w:rsidRPr="00B742F0">
              <w:rPr>
                <w:smallCaps/>
                <w:sz w:val="24"/>
                <w:lang w:eastAsia="pt-BR"/>
              </w:rPr>
              <w:t>)</w:t>
            </w:r>
          </w:p>
          <w:p w14:paraId="716D2352" w14:textId="77777777" w:rsidR="00815F3A" w:rsidRDefault="00815F3A" w:rsidP="00D5615C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</w:p>
          <w:p w14:paraId="02F0E4BF" w14:textId="77777777" w:rsidR="00815F3A" w:rsidRDefault="00815F3A" w:rsidP="00D5615C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</w:p>
          <w:p w14:paraId="6E8432D9" w14:textId="77777777" w:rsidR="00815F3A" w:rsidRPr="0077518D" w:rsidRDefault="00815F3A" w:rsidP="00D5615C">
            <w:pPr>
              <w:snapToGrid w:val="0"/>
              <w:spacing w:after="0"/>
              <w:jc w:val="center"/>
              <w:rPr>
                <w:rFonts w:cstheme="minorHAnsi"/>
                <w:b/>
              </w:rPr>
            </w:pPr>
          </w:p>
        </w:tc>
      </w:tr>
      <w:tr w:rsidR="00815F3A" w:rsidRPr="0077518D" w14:paraId="346D1E87" w14:textId="77777777" w:rsidTr="00EB7F7D">
        <w:trPr>
          <w:trHeight w:val="60"/>
          <w:jc w:val="center"/>
        </w:trPr>
        <w:tc>
          <w:tcPr>
            <w:tcW w:w="6519" w:type="dxa"/>
            <w:shd w:val="clear" w:color="auto" w:fill="auto"/>
          </w:tcPr>
          <w:p w14:paraId="682D7EFA" w14:textId="77777777" w:rsidR="00815F3A" w:rsidRPr="00151009" w:rsidRDefault="00151009" w:rsidP="002D297F">
            <w:pPr>
              <w:pStyle w:val="Ttulo1"/>
              <w:suppressAutoHyphens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b w:val="0"/>
              </w:rPr>
            </w:pPr>
            <w:r w:rsidRPr="006113F0">
              <w:rPr>
                <w:rFonts w:asciiTheme="minorHAnsi" w:hAnsiTheme="minorHAnsi" w:cstheme="minorHAnsi"/>
                <w:b w:val="0"/>
                <w:sz w:val="20"/>
              </w:rPr>
              <w:fldChar w:fldCharType="begin"/>
            </w:r>
            <w:r w:rsidRPr="006113F0">
              <w:rPr>
                <w:rFonts w:asciiTheme="minorHAnsi" w:hAnsiTheme="minorHAnsi" w:cstheme="minorHAnsi"/>
                <w:sz w:val="20"/>
              </w:rPr>
              <w:instrText xml:space="preserve"> DOCPROPERTY  caSupplier  \* MERGEFORMAT </w:instrText>
            </w:r>
            <w:r w:rsidRPr="006113F0">
              <w:rPr>
                <w:rFonts w:asciiTheme="minorHAnsi" w:hAnsiTheme="minorHAnsi" w:cstheme="minorHAnsi"/>
                <w:b w:val="0"/>
                <w:sz w:val="20"/>
              </w:rPr>
              <w:fldChar w:fldCharType="separate"/>
            </w:r>
            <w:r w:rsidRPr="006113F0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6113F0">
              <w:rPr>
                <w:rFonts w:asciiTheme="minorHAnsi" w:hAnsiTheme="minorHAnsi" w:cstheme="minorHAnsi"/>
                <w:b w:val="0"/>
                <w:sz w:val="20"/>
              </w:rPr>
              <w:fldChar w:fldCharType="end"/>
            </w:r>
            <w:sdt>
              <w:sdtPr>
                <w:rPr>
                  <w:rFonts w:asciiTheme="minorHAnsi" w:hAnsiTheme="minorHAnsi" w:cstheme="minorHAnsi"/>
                  <w:b w:val="0"/>
                  <w:sz w:val="20"/>
                </w:rPr>
                <w:id w:val="243931454"/>
                <w:placeholder>
                  <w:docPart w:val="DefaultPlaceholder_1082065158"/>
                </w:placeholder>
              </w:sdtPr>
              <w:sdtEndPr/>
              <w:sdtContent>
                <w:r w:rsidR="006170D0">
                  <w:rPr>
                    <w:rFonts w:asciiTheme="minorHAnsi" w:hAnsiTheme="minorHAnsi" w:cstheme="minorHAnsi"/>
                    <w:b w:val="0"/>
                    <w:sz w:val="20"/>
                  </w:rPr>
                  <w:t xml:space="preserve"> </w:t>
                </w:r>
                <w:sdt>
                  <w:sdtPr>
                    <w:rPr>
                      <w:rFonts w:asciiTheme="minorHAnsi" w:hAnsiTheme="minorHAnsi" w:cstheme="minorHAnsi"/>
                      <w:b w:val="0"/>
                      <w:sz w:val="20"/>
                    </w:rPr>
                    <w:alias w:val="Inserir razão social do fornecedor"/>
                    <w:tag w:val=""/>
                    <w:id w:val="1713687118"/>
                    <w:placeholder>
                      <w:docPart w:val="F2E2F69C0A824359AB34AED686F22567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<w:text/>
                  </w:sdtPr>
                  <w:sdtEndPr/>
                  <w:sdtContent>
                    <w:r w:rsidR="002D297F" w:rsidRPr="00CC17C8">
                      <w:rPr>
                        <w:rFonts w:asciiTheme="minorHAnsi" w:hAnsiTheme="minorHAnsi" w:cstheme="minorHAnsi"/>
                        <w:smallCaps/>
                        <w:sz w:val="24"/>
                        <w:szCs w:val="22"/>
                        <w:highlight w:val="lightGray"/>
                      </w:rPr>
                      <w:t>digite</w:t>
                    </w:r>
                  </w:sdtContent>
                </w:sdt>
                <w:r w:rsidR="006170D0">
                  <w:rPr>
                    <w:rFonts w:asciiTheme="minorHAnsi" w:hAnsiTheme="minorHAnsi" w:cstheme="minorHAnsi"/>
                    <w:b w:val="0"/>
                    <w:sz w:val="20"/>
                  </w:rPr>
                  <w:t xml:space="preserve">    </w:t>
                </w:r>
              </w:sdtContent>
            </w:sdt>
          </w:p>
        </w:tc>
      </w:tr>
    </w:tbl>
    <w:p w14:paraId="5938F57C" w14:textId="77777777" w:rsidR="00815F3A" w:rsidRDefault="00815F3A" w:rsidP="00D5615C">
      <w:pPr>
        <w:spacing w:after="0"/>
        <w:jc w:val="both"/>
        <w:rPr>
          <w:rFonts w:cstheme="minorHAnsi"/>
          <w:b/>
        </w:rPr>
      </w:pPr>
    </w:p>
    <w:p w14:paraId="792E8B15" w14:textId="77777777" w:rsidR="00815F3A" w:rsidRDefault="00815F3A" w:rsidP="00D5615C">
      <w:pPr>
        <w:spacing w:after="0"/>
        <w:jc w:val="both"/>
        <w:rPr>
          <w:rFonts w:cstheme="minorHAnsi"/>
          <w:b/>
        </w:rPr>
      </w:pPr>
    </w:p>
    <w:p w14:paraId="099A9A32" w14:textId="77777777" w:rsidR="00E52EF6" w:rsidRPr="00E52EF6" w:rsidRDefault="00E52EF6" w:rsidP="00D5615C">
      <w:pPr>
        <w:spacing w:after="0"/>
      </w:pPr>
    </w:p>
    <w:p w14:paraId="0B1A237E" w14:textId="77777777" w:rsidR="007E7FFD" w:rsidRPr="00935275" w:rsidRDefault="007B1361" w:rsidP="00D5615C">
      <w:pPr>
        <w:spacing w:after="0"/>
        <w:jc w:val="center"/>
        <w:rPr>
          <w:rFonts w:cstheme="minorHAnsi"/>
          <w:b/>
          <w:smallCaps/>
          <w:sz w:val="24"/>
        </w:rPr>
      </w:pPr>
      <w:r w:rsidRPr="00935275">
        <w:rPr>
          <w:rFonts w:ascii="Calibri" w:hAnsi="Calibri" w:cs="Arial"/>
          <w:b/>
          <w:smallCaps/>
          <w:sz w:val="24"/>
        </w:rPr>
        <w:br w:type="page"/>
      </w:r>
      <w:r w:rsidRPr="00935275">
        <w:rPr>
          <w:rFonts w:ascii="Calibri" w:hAnsi="Calibri" w:cs="Arial"/>
          <w:b/>
          <w:smallCaps/>
          <w:sz w:val="24"/>
        </w:rPr>
        <w:lastRenderedPageBreak/>
        <w:t>anexo i - graduação de infrações administrativas</w:t>
      </w:r>
    </w:p>
    <w:tbl>
      <w:tblPr>
        <w:tblW w:w="49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119"/>
      </w:tblGrid>
      <w:tr w:rsidR="00452457" w:rsidRPr="00F26269" w14:paraId="031B6D67" w14:textId="77777777" w:rsidTr="003204E4">
        <w:trPr>
          <w:tblHeader/>
          <w:jc w:val="center"/>
        </w:trPr>
        <w:tc>
          <w:tcPr>
            <w:tcW w:w="1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04D05C83" w14:textId="77777777" w:rsidR="00452457" w:rsidRPr="006A3879" w:rsidRDefault="007B1361" w:rsidP="007B1361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1361">
              <w:rPr>
                <w:rFonts w:ascii="Calibri" w:hAnsi="Calibri" w:cs="Arial"/>
                <w:b/>
                <w:smallCaps/>
                <w:sz w:val="20"/>
              </w:rPr>
              <w:t>grau da infração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879C8DC" w14:textId="77777777" w:rsidR="00452457" w:rsidRPr="006A3879" w:rsidRDefault="007B1361" w:rsidP="007B1361">
            <w:pPr>
              <w:spacing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1361">
              <w:rPr>
                <w:rFonts w:ascii="Calibri" w:hAnsi="Calibri" w:cs="Arial"/>
                <w:b/>
                <w:smallCaps/>
                <w:sz w:val="20"/>
              </w:rPr>
              <w:t>correspondência</w:t>
            </w:r>
            <w:r w:rsidR="00157539">
              <w:rPr>
                <w:rFonts w:ascii="Calibri" w:hAnsi="Calibri" w:cs="Arial"/>
                <w:b/>
                <w:smallCaps/>
                <w:sz w:val="20"/>
              </w:rPr>
              <w:t xml:space="preserve"> </w:t>
            </w:r>
            <w:r w:rsidR="00157539" w:rsidRPr="00157539">
              <w:rPr>
                <w:rFonts w:ascii="Calibri" w:hAnsi="Calibri" w:cs="Arial"/>
                <w:b/>
                <w:smallCaps/>
                <w:sz w:val="20"/>
              </w:rPr>
              <w:t>% do valor mensal do contrato</w:t>
            </w:r>
          </w:p>
        </w:tc>
      </w:tr>
      <w:tr w:rsidR="00157539" w:rsidRPr="00F26269" w14:paraId="3C6059F5" w14:textId="77777777" w:rsidTr="003204E4">
        <w:trPr>
          <w:trHeight w:val="56"/>
          <w:tblHeader/>
          <w:jc w:val="center"/>
        </w:trPr>
        <w:tc>
          <w:tcPr>
            <w:tcW w:w="1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0B4DA" w14:textId="77777777" w:rsidR="00157539" w:rsidRPr="006A3879" w:rsidRDefault="00157539" w:rsidP="00D5615C">
            <w:pPr>
              <w:pStyle w:val="ncnormalcentralizado"/>
              <w:spacing w:line="276" w:lineRule="auto"/>
              <w:ind w:hanging="106"/>
              <w:rPr>
                <w:rFonts w:ascii="Calibri" w:hAnsi="Calibri" w:cs="Calibri"/>
                <w:sz w:val="20"/>
                <w:szCs w:val="20"/>
              </w:rPr>
            </w:pPr>
            <w:r w:rsidRPr="006A3879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6DE06" w14:textId="77777777" w:rsidR="00157539" w:rsidRPr="006A3879" w:rsidRDefault="00157539" w:rsidP="00EB7F7D">
            <w:pPr>
              <w:pStyle w:val="ncnormalcentralizad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0,5%</w:t>
            </w:r>
            <w:r w:rsidRPr="006A3879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157539" w:rsidRPr="00F26269" w14:paraId="12E3B10E" w14:textId="77777777" w:rsidTr="003204E4">
        <w:trPr>
          <w:trHeight w:val="284"/>
          <w:tblHeader/>
          <w:jc w:val="center"/>
        </w:trPr>
        <w:tc>
          <w:tcPr>
            <w:tcW w:w="1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7D44F" w14:textId="77777777" w:rsidR="00157539" w:rsidRPr="006A3879" w:rsidRDefault="00157539" w:rsidP="00D5615C">
            <w:pPr>
              <w:pStyle w:val="ncnormalcentralizado"/>
              <w:spacing w:line="276" w:lineRule="auto"/>
              <w:ind w:hanging="106"/>
              <w:rPr>
                <w:rFonts w:ascii="Calibri" w:hAnsi="Calibri" w:cs="Calibri"/>
                <w:sz w:val="20"/>
                <w:szCs w:val="20"/>
              </w:rPr>
            </w:pPr>
            <w:r w:rsidRPr="006A3879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8BF67" w14:textId="77777777" w:rsidR="00157539" w:rsidRPr="006A3879" w:rsidRDefault="00157539" w:rsidP="00EB7F7D">
            <w:pPr>
              <w:pStyle w:val="ncnormalcentralizad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1,0</w:t>
            </w:r>
            <w:r w:rsidRPr="006A3879">
              <w:rPr>
                <w:rFonts w:ascii="Calibri" w:hAnsi="Calibri" w:cs="Calibri"/>
                <w:sz w:val="20"/>
                <w:szCs w:val="20"/>
              </w:rPr>
              <w:t xml:space="preserve">% </w:t>
            </w:r>
          </w:p>
        </w:tc>
      </w:tr>
      <w:tr w:rsidR="00157539" w:rsidRPr="00F26269" w14:paraId="78AD35DD" w14:textId="77777777" w:rsidTr="003204E4">
        <w:trPr>
          <w:trHeight w:val="284"/>
          <w:tblHeader/>
          <w:jc w:val="center"/>
        </w:trPr>
        <w:tc>
          <w:tcPr>
            <w:tcW w:w="1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C295F" w14:textId="77777777" w:rsidR="00157539" w:rsidRPr="006A3879" w:rsidRDefault="00157539" w:rsidP="00D5615C">
            <w:pPr>
              <w:pStyle w:val="ncnormalcentralizado"/>
              <w:spacing w:line="276" w:lineRule="auto"/>
              <w:ind w:hanging="106"/>
              <w:rPr>
                <w:rFonts w:ascii="Calibri" w:hAnsi="Calibri" w:cs="Calibri"/>
                <w:sz w:val="20"/>
                <w:szCs w:val="20"/>
              </w:rPr>
            </w:pPr>
            <w:r w:rsidRPr="006A3879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BFFB3" w14:textId="77777777" w:rsidR="00157539" w:rsidRPr="006A3879" w:rsidRDefault="00157539" w:rsidP="00EB7F7D">
            <w:pPr>
              <w:pStyle w:val="ncnormalcentralizad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1,5</w:t>
            </w:r>
            <w:r w:rsidRPr="006A3879">
              <w:rPr>
                <w:rFonts w:ascii="Calibri" w:hAnsi="Calibri" w:cs="Calibri"/>
                <w:sz w:val="20"/>
                <w:szCs w:val="20"/>
              </w:rPr>
              <w:t xml:space="preserve">% </w:t>
            </w:r>
          </w:p>
        </w:tc>
      </w:tr>
      <w:tr w:rsidR="00157539" w:rsidRPr="00F26269" w14:paraId="5B816472" w14:textId="77777777" w:rsidTr="003204E4">
        <w:trPr>
          <w:trHeight w:val="284"/>
          <w:tblHeader/>
          <w:jc w:val="center"/>
        </w:trPr>
        <w:tc>
          <w:tcPr>
            <w:tcW w:w="1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85633" w14:textId="77777777" w:rsidR="00157539" w:rsidRPr="006A3879" w:rsidRDefault="00157539" w:rsidP="00D5615C">
            <w:pPr>
              <w:pStyle w:val="ncnormalcentralizado"/>
              <w:spacing w:line="276" w:lineRule="auto"/>
              <w:ind w:hanging="106"/>
              <w:rPr>
                <w:rFonts w:ascii="Calibri" w:hAnsi="Calibri" w:cs="Calibri"/>
                <w:sz w:val="20"/>
                <w:szCs w:val="20"/>
              </w:rPr>
            </w:pPr>
            <w:r w:rsidRPr="006A3879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FA031" w14:textId="77777777" w:rsidR="00157539" w:rsidRPr="006A3879" w:rsidRDefault="00157539" w:rsidP="00EB7F7D">
            <w:pPr>
              <w:pStyle w:val="ncnormalcentralizad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2,0</w:t>
            </w:r>
            <w:r w:rsidRPr="006A3879">
              <w:rPr>
                <w:rFonts w:ascii="Calibri" w:hAnsi="Calibri" w:cs="Calibri"/>
                <w:sz w:val="20"/>
                <w:szCs w:val="20"/>
              </w:rPr>
              <w:t xml:space="preserve">% </w:t>
            </w:r>
          </w:p>
        </w:tc>
      </w:tr>
      <w:tr w:rsidR="00157539" w:rsidRPr="00F26269" w14:paraId="3A076A7B" w14:textId="77777777" w:rsidTr="003204E4">
        <w:trPr>
          <w:trHeight w:val="284"/>
          <w:tblHeader/>
          <w:jc w:val="center"/>
        </w:trPr>
        <w:tc>
          <w:tcPr>
            <w:tcW w:w="1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751F1" w14:textId="77777777" w:rsidR="00157539" w:rsidRPr="006A3879" w:rsidRDefault="00157539" w:rsidP="00D5615C">
            <w:pPr>
              <w:pStyle w:val="ncnormalcentralizado"/>
              <w:spacing w:line="276" w:lineRule="auto"/>
              <w:ind w:hanging="106"/>
              <w:rPr>
                <w:rFonts w:ascii="Calibri" w:hAnsi="Calibri" w:cs="Calibri"/>
                <w:sz w:val="20"/>
                <w:szCs w:val="20"/>
              </w:rPr>
            </w:pPr>
            <w:r w:rsidRPr="006A3879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F4CEF" w14:textId="77777777" w:rsidR="00157539" w:rsidRPr="006A3879" w:rsidRDefault="00157539" w:rsidP="00EB7F7D">
            <w:pPr>
              <w:pStyle w:val="ncnormalcentralizad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2,5</w:t>
            </w:r>
            <w:r w:rsidRPr="006A3879">
              <w:rPr>
                <w:rFonts w:ascii="Calibri" w:hAnsi="Calibri" w:cs="Calibri"/>
                <w:sz w:val="20"/>
                <w:szCs w:val="20"/>
              </w:rPr>
              <w:t xml:space="preserve">% </w:t>
            </w:r>
          </w:p>
        </w:tc>
      </w:tr>
      <w:tr w:rsidR="00157539" w:rsidRPr="00F26269" w14:paraId="06222DD9" w14:textId="77777777" w:rsidTr="003204E4">
        <w:trPr>
          <w:trHeight w:val="284"/>
          <w:tblHeader/>
          <w:jc w:val="center"/>
        </w:trPr>
        <w:tc>
          <w:tcPr>
            <w:tcW w:w="15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CBB9D" w14:textId="77777777" w:rsidR="00157539" w:rsidRPr="006A3879" w:rsidRDefault="00157539" w:rsidP="00D5615C">
            <w:pPr>
              <w:pStyle w:val="ncnormalcentralizado"/>
              <w:spacing w:line="276" w:lineRule="auto"/>
              <w:ind w:hanging="106"/>
              <w:rPr>
                <w:rFonts w:ascii="Calibri" w:hAnsi="Calibri" w:cs="Calibri"/>
                <w:sz w:val="20"/>
                <w:szCs w:val="20"/>
              </w:rPr>
            </w:pPr>
            <w:r w:rsidRPr="006A3879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3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64217" w14:textId="77777777" w:rsidR="00157539" w:rsidRPr="006A3879" w:rsidRDefault="00157539" w:rsidP="00EB7F7D">
            <w:pPr>
              <w:pStyle w:val="ncnormalcentralizado"/>
              <w:ind w:firstLine="28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3,0%</w:t>
            </w:r>
            <w:r w:rsidRPr="006A3879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684587DD" w14:textId="77777777" w:rsidR="007E7FFD" w:rsidRDefault="007E7FFD" w:rsidP="00D5615C">
      <w:pPr>
        <w:autoSpaceDE w:val="0"/>
        <w:spacing w:after="0"/>
        <w:rPr>
          <w:rFonts w:cstheme="minorHAnsi"/>
          <w:spacing w:val="4"/>
        </w:rPr>
      </w:pPr>
    </w:p>
    <w:tbl>
      <w:tblPr>
        <w:tblW w:w="9711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1"/>
        <w:gridCol w:w="6244"/>
        <w:gridCol w:w="508"/>
        <w:gridCol w:w="2278"/>
      </w:tblGrid>
      <w:tr w:rsidR="00452457" w:rsidRPr="00F26269" w14:paraId="3F03D8AE" w14:textId="77777777" w:rsidTr="003D4172">
        <w:trPr>
          <w:tblHeader/>
          <w:jc w:val="center"/>
        </w:trPr>
        <w:tc>
          <w:tcPr>
            <w:tcW w:w="97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E7A25AA" w14:textId="77777777" w:rsidR="00452457" w:rsidRPr="006A3879" w:rsidRDefault="007B1361" w:rsidP="00D5615C">
            <w:pPr>
              <w:spacing w:after="0"/>
              <w:ind w:left="284"/>
              <w:jc w:val="center"/>
              <w:rPr>
                <w:rFonts w:ascii="Calibri" w:hAnsi="Calibri" w:cs="Calibri"/>
                <w:b/>
                <w:sz w:val="20"/>
              </w:rPr>
            </w:pPr>
            <w:r w:rsidRPr="007B1361">
              <w:rPr>
                <w:rFonts w:ascii="Calibri" w:hAnsi="Calibri" w:cs="Arial"/>
                <w:b/>
                <w:smallCaps/>
                <w:sz w:val="20"/>
              </w:rPr>
              <w:t>infração</w:t>
            </w:r>
          </w:p>
        </w:tc>
      </w:tr>
      <w:tr w:rsidR="00452457" w:rsidRPr="00F26269" w14:paraId="3C455D93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119C5099" w14:textId="77777777" w:rsidR="00452457" w:rsidRPr="003D4172" w:rsidRDefault="007B1361" w:rsidP="003D4172">
            <w:pPr>
              <w:spacing w:after="0"/>
              <w:ind w:left="14"/>
              <w:jc w:val="center"/>
              <w:rPr>
                <w:rFonts w:ascii="Calibri" w:hAnsi="Calibri" w:cs="Calibri"/>
                <w:sz w:val="20"/>
              </w:rPr>
            </w:pPr>
            <w:r w:rsidRPr="003D4172">
              <w:rPr>
                <w:rFonts w:ascii="Calibri" w:hAnsi="Calibri" w:cs="Arial"/>
                <w:b/>
                <w:smallCaps/>
                <w:sz w:val="20"/>
              </w:rPr>
              <w:t>item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4CCB8B4" w14:textId="77777777" w:rsidR="00452457" w:rsidRPr="007B1361" w:rsidRDefault="007B1361" w:rsidP="007B1361">
            <w:pPr>
              <w:spacing w:after="0"/>
              <w:ind w:left="284"/>
              <w:jc w:val="center"/>
              <w:rPr>
                <w:rFonts w:ascii="Calibri" w:hAnsi="Calibri" w:cs="Arial"/>
                <w:b/>
                <w:smallCaps/>
                <w:sz w:val="20"/>
              </w:rPr>
            </w:pPr>
            <w:r w:rsidRPr="007B1361">
              <w:rPr>
                <w:rFonts w:ascii="Calibri" w:hAnsi="Calibri" w:cs="Arial"/>
                <w:b/>
                <w:smallCaps/>
                <w:sz w:val="20"/>
              </w:rPr>
              <w:t>descrição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CD690EE" w14:textId="77777777" w:rsidR="00452457" w:rsidRPr="007B1361" w:rsidRDefault="007B1361" w:rsidP="00D5615C">
            <w:pPr>
              <w:spacing w:after="0"/>
              <w:jc w:val="center"/>
              <w:rPr>
                <w:rFonts w:ascii="Calibri" w:hAnsi="Calibri" w:cs="Arial"/>
                <w:b/>
                <w:smallCaps/>
                <w:sz w:val="20"/>
              </w:rPr>
            </w:pPr>
            <w:r w:rsidRPr="007B1361">
              <w:rPr>
                <w:rFonts w:ascii="Calibri" w:hAnsi="Calibri" w:cs="Arial"/>
                <w:b/>
                <w:smallCaps/>
                <w:sz w:val="20"/>
              </w:rPr>
              <w:t>grau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3E82D580" w14:textId="77777777" w:rsidR="00452457" w:rsidRPr="007B1361" w:rsidRDefault="007B1361" w:rsidP="00D5615C">
            <w:pPr>
              <w:spacing w:after="0"/>
              <w:jc w:val="center"/>
              <w:rPr>
                <w:rFonts w:ascii="Calibri" w:hAnsi="Calibri" w:cs="Calibri"/>
                <w:smallCaps/>
                <w:sz w:val="20"/>
              </w:rPr>
            </w:pPr>
            <w:r w:rsidRPr="007B1361">
              <w:rPr>
                <w:rFonts w:ascii="Calibri" w:hAnsi="Calibri" w:cs="Calibri"/>
                <w:b/>
                <w:smallCaps/>
                <w:sz w:val="20"/>
              </w:rPr>
              <w:t>incidência</w:t>
            </w:r>
          </w:p>
        </w:tc>
      </w:tr>
      <w:tr w:rsidR="00452457" w:rsidRPr="00F26269" w14:paraId="6C65563C" w14:textId="77777777" w:rsidTr="003D4172">
        <w:trPr>
          <w:trHeight w:val="292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23B495" w14:textId="77777777" w:rsidR="00452457" w:rsidRPr="006A3879" w:rsidRDefault="00452457" w:rsidP="00D5615C">
            <w:pPr>
              <w:spacing w:after="0"/>
              <w:jc w:val="center"/>
              <w:rPr>
                <w:rFonts w:ascii="Calibri" w:eastAsia="Arial Unicode MS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D38C5A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Em caso de imprevistos para </w:t>
            </w:r>
            <w:r>
              <w:rPr>
                <w:rFonts w:ascii="Calibri" w:hAnsi="Calibri" w:cs="Calibri"/>
                <w:sz w:val="20"/>
              </w:rPr>
              <w:t xml:space="preserve">entregar os </w:t>
            </w:r>
            <w:r w:rsidR="009D706E">
              <w:rPr>
                <w:rFonts w:ascii="Calibri" w:hAnsi="Calibri" w:cs="Calibri"/>
                <w:sz w:val="20"/>
              </w:rPr>
              <w:t>bens</w:t>
            </w:r>
            <w:r w:rsidRPr="006A3879">
              <w:rPr>
                <w:rFonts w:ascii="Calibri" w:hAnsi="Calibri" w:cs="Calibri"/>
                <w:sz w:val="20"/>
              </w:rPr>
              <w:t xml:space="preserve">, não informar a </w:t>
            </w:r>
            <w:r w:rsidR="007B1361" w:rsidRPr="007B1361">
              <w:rPr>
                <w:rFonts w:ascii="Calibri" w:hAnsi="Calibri" w:cs="Calibri"/>
                <w:b/>
                <w:smallCaps/>
                <w:sz w:val="20"/>
              </w:rPr>
              <w:t xml:space="preserve">contratante </w:t>
            </w:r>
            <w:r w:rsidRPr="006A3879">
              <w:rPr>
                <w:rFonts w:ascii="Calibri" w:hAnsi="Calibri" w:cs="Calibri"/>
                <w:sz w:val="20"/>
              </w:rPr>
              <w:t>num prazo máximo de 72 horas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C1278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D3ACB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2A437E8F" w14:textId="77777777" w:rsidTr="003D4172">
        <w:trPr>
          <w:trHeight w:val="56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A297F" w14:textId="77777777" w:rsidR="00452457" w:rsidRPr="006A3879" w:rsidRDefault="00452457" w:rsidP="00D5615C">
            <w:pPr>
              <w:spacing w:after="0"/>
              <w:jc w:val="center"/>
              <w:rPr>
                <w:rFonts w:ascii="Calibri" w:eastAsia="Arial Unicode MS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069D9D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Não cumprir os prazos do atendimento </w:t>
            </w:r>
            <w:r>
              <w:rPr>
                <w:rFonts w:ascii="Calibri" w:hAnsi="Calibri" w:cs="Calibri"/>
                <w:sz w:val="20"/>
              </w:rPr>
              <w:t>da assistência técnica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97DE2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6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F0584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5A582B08" w14:textId="77777777" w:rsidTr="003D4172">
        <w:trPr>
          <w:trHeight w:val="56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AF31C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D7E19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Deixar de refazer serviços que não sejam aceitos pela </w:t>
            </w:r>
            <w:r w:rsidR="007B1361" w:rsidRPr="007B1361">
              <w:rPr>
                <w:rFonts w:ascii="Calibri" w:hAnsi="Calibri" w:cs="Calibri"/>
                <w:b/>
                <w:smallCaps/>
                <w:sz w:val="20"/>
              </w:rPr>
              <w:t>contratante</w:t>
            </w:r>
            <w:r w:rsidRPr="006A3879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B418E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6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E881B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114B4732" w14:textId="77777777" w:rsidTr="003D4172">
        <w:trPr>
          <w:trHeight w:val="56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7BDBB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67106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Executar, durante a vigência contratual, serviço incompleto e/ou paliativo como por permanente</w:t>
            </w:r>
            <w:r w:rsidR="00C94DBD">
              <w:rPr>
                <w:rFonts w:ascii="Calibri" w:hAnsi="Calibri" w:cs="Calibri"/>
                <w:sz w:val="20"/>
              </w:rPr>
              <w:t>,</w:t>
            </w:r>
            <w:r w:rsidRPr="006A3879">
              <w:rPr>
                <w:rFonts w:ascii="Calibri" w:hAnsi="Calibri" w:cs="Calibri"/>
                <w:sz w:val="20"/>
              </w:rPr>
              <w:t xml:space="preserve"> e/ou deixar de realizar a complementação de serviço em razão de incompletude e/ou situação correlata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AAE99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8FEFE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49AC2268" w14:textId="77777777" w:rsidTr="003D4172">
        <w:trPr>
          <w:trHeight w:val="56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6F274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002D7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Recursar-se a entregar </w:t>
            </w:r>
            <w:r w:rsidR="00C94DBD">
              <w:rPr>
                <w:rFonts w:ascii="Calibri" w:hAnsi="Calibri" w:cs="Calibri"/>
                <w:sz w:val="20"/>
              </w:rPr>
              <w:t>à</w:t>
            </w:r>
            <w:r w:rsidRPr="006A3879">
              <w:rPr>
                <w:rFonts w:ascii="Calibri" w:hAnsi="Calibri" w:cs="Calibri"/>
                <w:sz w:val="20"/>
              </w:rPr>
              <w:t xml:space="preserve"> </w:t>
            </w:r>
            <w:r w:rsidR="007B1361" w:rsidRPr="007B1361">
              <w:rPr>
                <w:rFonts w:ascii="Calibri" w:hAnsi="Calibri" w:cs="Calibri"/>
                <w:b/>
                <w:smallCaps/>
                <w:sz w:val="20"/>
              </w:rPr>
              <w:t xml:space="preserve">contratante </w:t>
            </w:r>
            <w:r w:rsidRPr="006A3879">
              <w:rPr>
                <w:rFonts w:ascii="Calibri" w:hAnsi="Calibri" w:cs="Calibri"/>
                <w:sz w:val="20"/>
              </w:rPr>
              <w:t xml:space="preserve">qualquer documentação amparada pelo objeto do </w:t>
            </w:r>
            <w:r w:rsidR="007B1361" w:rsidRPr="006A3879">
              <w:rPr>
                <w:rFonts w:ascii="Calibri" w:hAnsi="Calibri" w:cs="Calibri"/>
                <w:b/>
                <w:sz w:val="20"/>
              </w:rPr>
              <w:t>contrato</w:t>
            </w:r>
            <w:r w:rsidR="007B1361" w:rsidRPr="006A3879">
              <w:rPr>
                <w:rFonts w:ascii="Calibri" w:hAnsi="Calibri" w:cs="Calibri"/>
                <w:sz w:val="20"/>
              </w:rPr>
              <w:t xml:space="preserve"> </w:t>
            </w:r>
            <w:r w:rsidRPr="006A3879">
              <w:rPr>
                <w:rFonts w:ascii="Calibri" w:hAnsi="Calibri" w:cs="Calibri"/>
                <w:sz w:val="20"/>
              </w:rPr>
              <w:t xml:space="preserve">e/ou prevista nas obrigações da </w:t>
            </w:r>
            <w:r w:rsidR="007B1361" w:rsidRPr="007B1361">
              <w:rPr>
                <w:rFonts w:ascii="Calibri" w:hAnsi="Calibri" w:cs="Calibri"/>
                <w:b/>
                <w:smallCaps/>
                <w:sz w:val="20"/>
              </w:rPr>
              <w:t>contratada</w:t>
            </w:r>
            <w:r w:rsidRPr="006A3879">
              <w:rPr>
                <w:rFonts w:ascii="Calibri" w:hAnsi="Calibri" w:cs="Calibri"/>
                <w:sz w:val="20"/>
              </w:rPr>
              <w:t>, ou entregá-la com de forma incompleta ou com atraso. Assim como fornecer propositalmente, durante a execução contratual, informação incorreta, incompleta ou falsa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9BC82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1AF3A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5B49B9DC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0BD8E" w14:textId="77777777" w:rsidR="00452457" w:rsidRPr="006A3879" w:rsidRDefault="00452457" w:rsidP="00D5615C">
            <w:pPr>
              <w:spacing w:after="0"/>
              <w:jc w:val="center"/>
              <w:rPr>
                <w:rFonts w:ascii="Calibri" w:eastAsia="Arial Unicode MS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4DF41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Recusar, suspender e/ou interromper </w:t>
            </w:r>
            <w:r w:rsidR="00C94DBD">
              <w:rPr>
                <w:rFonts w:ascii="Calibri" w:hAnsi="Calibri" w:cs="Calibri"/>
                <w:sz w:val="20"/>
              </w:rPr>
              <w:t>o Fornecimento</w:t>
            </w:r>
            <w:r w:rsidRPr="006A3879">
              <w:rPr>
                <w:rFonts w:ascii="Calibri" w:hAnsi="Calibri" w:cs="Calibri"/>
                <w:sz w:val="20"/>
              </w:rPr>
              <w:t>, bem como o suporte técnico, salvo motivo de força maior ou caso fortuito devidamente justificado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5A565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6D302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3C2503D9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6C075C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3377A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Descumprir reiteradamente critérios de qualidade e/ou níveis mínimos de serviço exigidos, salvo motivo de força maior ou caso fortuito devidamente justificado, resultando na indisponibilidade </w:t>
            </w:r>
            <w:r w:rsidR="001547DF">
              <w:rPr>
                <w:rFonts w:ascii="Calibri" w:hAnsi="Calibri" w:cs="Calibri"/>
                <w:sz w:val="20"/>
              </w:rPr>
              <w:t>do Fornecimento</w:t>
            </w:r>
            <w:r w:rsidRPr="006A3879">
              <w:rPr>
                <w:rFonts w:ascii="Calibri" w:hAnsi="Calibri" w:cs="Calibri"/>
                <w:sz w:val="20"/>
              </w:rPr>
              <w:t xml:space="preserve"> e na perda dos benefícios da contratação.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4221B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D3709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39A74E97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182C8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32287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Recusar-se a executar</w:t>
            </w:r>
            <w:r w:rsidR="00C94DBD">
              <w:rPr>
                <w:rFonts w:ascii="Calibri" w:hAnsi="Calibri" w:cs="Calibri"/>
                <w:sz w:val="20"/>
              </w:rPr>
              <w:t xml:space="preserve"> o</w:t>
            </w:r>
            <w:r w:rsidRPr="006A3879">
              <w:rPr>
                <w:rFonts w:ascii="Calibri" w:hAnsi="Calibri" w:cs="Calibri"/>
                <w:sz w:val="20"/>
              </w:rPr>
              <w:t xml:space="preserve"> </w:t>
            </w:r>
            <w:r w:rsidR="00C94DBD" w:rsidRPr="00C94DBD">
              <w:rPr>
                <w:rFonts w:ascii="Calibri" w:hAnsi="Calibri" w:cs="Calibri"/>
                <w:sz w:val="20"/>
              </w:rPr>
              <w:t xml:space="preserve">Fornecimento </w:t>
            </w:r>
            <w:r w:rsidRPr="006A3879">
              <w:rPr>
                <w:rFonts w:ascii="Calibri" w:hAnsi="Calibri" w:cs="Calibri"/>
                <w:sz w:val="20"/>
              </w:rPr>
              <w:t xml:space="preserve">e/ou recusar-se a corrigir erros e/ou falhas na execução </w:t>
            </w:r>
            <w:r w:rsidR="001547DF">
              <w:rPr>
                <w:rFonts w:ascii="Calibri" w:hAnsi="Calibri" w:cs="Calibri"/>
                <w:sz w:val="20"/>
              </w:rPr>
              <w:t>do Fornecimento</w:t>
            </w:r>
            <w:r w:rsidRPr="006A3879">
              <w:rPr>
                <w:rFonts w:ascii="Calibri" w:hAnsi="Calibri" w:cs="Calibri"/>
                <w:sz w:val="20"/>
              </w:rPr>
              <w:t xml:space="preserve">, incluindo o cumprimento da garantia técnica, suporte técnico e/ou deixar de atender à requisito obrigatório </w:t>
            </w:r>
            <w:r w:rsidR="00C94DBD">
              <w:rPr>
                <w:rFonts w:ascii="Calibri" w:hAnsi="Calibri" w:cs="Calibri"/>
                <w:sz w:val="20"/>
              </w:rPr>
              <w:t xml:space="preserve">do </w:t>
            </w:r>
            <w:r w:rsidR="00C94DBD" w:rsidRPr="00C94DBD">
              <w:rPr>
                <w:rFonts w:ascii="Calibri" w:hAnsi="Calibri" w:cs="Calibri"/>
                <w:sz w:val="20"/>
              </w:rPr>
              <w:t>Fornecimento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04FDD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49B52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77D99A0E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EBA5D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074E0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Manipular, por quaisquer meios ou estratégias, indicadores de níveis de serviço e/ou relatórios de serviço e/ou bases de dados das ferramentas de gerenciamento </w:t>
            </w:r>
            <w:r w:rsidR="001547DF">
              <w:rPr>
                <w:rFonts w:ascii="Calibri" w:hAnsi="Calibri" w:cs="Calibri"/>
                <w:sz w:val="20"/>
              </w:rPr>
              <w:t>do Fornecimento</w:t>
            </w:r>
            <w:r w:rsidRPr="006A3879">
              <w:rPr>
                <w:rFonts w:ascii="Calibri" w:hAnsi="Calibri" w:cs="Calibri"/>
                <w:sz w:val="20"/>
              </w:rPr>
              <w:t xml:space="preserve"> e monitoramento do ambiente tecnológico</w:t>
            </w:r>
            <w:r w:rsidR="00C94DBD">
              <w:rPr>
                <w:rFonts w:ascii="Calibri" w:hAnsi="Calibri" w:cs="Calibri"/>
                <w:sz w:val="20"/>
              </w:rPr>
              <w:t>,</w:t>
            </w:r>
            <w:r w:rsidRPr="006A3879">
              <w:rPr>
                <w:rFonts w:ascii="Calibri" w:hAnsi="Calibri" w:cs="Calibri"/>
                <w:sz w:val="20"/>
              </w:rPr>
              <w:t xml:space="preserve"> de modo a alterar e/ou interferir indevidamente nos resultados </w:t>
            </w:r>
            <w:r w:rsidR="001547DF">
              <w:rPr>
                <w:rFonts w:ascii="Calibri" w:hAnsi="Calibri" w:cs="Calibri"/>
                <w:sz w:val="20"/>
              </w:rPr>
              <w:t>do Fornecimento</w:t>
            </w:r>
            <w:r w:rsidRPr="006A3879">
              <w:rPr>
                <w:rFonts w:ascii="Calibri" w:hAnsi="Calibri" w:cs="Calibri"/>
                <w:sz w:val="20"/>
              </w:rPr>
              <w:t xml:space="preserve"> e/ou nas avaliações de qualidade e/ou nos níveis de serviço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08F37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6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302A7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61844FCE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7FFAC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85B99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Violar sigilo de dados ou informações </w:t>
            </w:r>
            <w:r w:rsidR="00C94DBD">
              <w:rPr>
                <w:rFonts w:ascii="Calibri" w:hAnsi="Calibri" w:cs="Calibri"/>
                <w:sz w:val="20"/>
              </w:rPr>
              <w:t>da</w:t>
            </w:r>
            <w:r w:rsidRPr="006A3879">
              <w:rPr>
                <w:rFonts w:ascii="Calibri" w:hAnsi="Calibri" w:cs="Calibri"/>
                <w:sz w:val="20"/>
              </w:rPr>
              <w:t xml:space="preserve"> </w:t>
            </w:r>
            <w:r w:rsidR="007B1361" w:rsidRPr="007B1361">
              <w:rPr>
                <w:rFonts w:ascii="Calibri" w:hAnsi="Calibri" w:cs="Calibri"/>
                <w:b/>
                <w:smallCaps/>
                <w:sz w:val="20"/>
              </w:rPr>
              <w:t>contratante</w:t>
            </w:r>
            <w:r w:rsidRPr="006A3879">
              <w:rPr>
                <w:rFonts w:ascii="Calibri" w:hAnsi="Calibri" w:cs="Calibri"/>
                <w:sz w:val="20"/>
              </w:rPr>
              <w:t xml:space="preserve">, obtidas em decorrência da execução </w:t>
            </w:r>
            <w:r w:rsidR="00C94DBD">
              <w:rPr>
                <w:rFonts w:ascii="Calibri" w:hAnsi="Calibri" w:cs="Calibri"/>
                <w:sz w:val="20"/>
              </w:rPr>
              <w:t>do Fornecimento.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EEF00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3947D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1D98A70C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68E38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BAC1E7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Deixar de cumprir a garantia técnica e suporte e/ou deixar de prestar assistência técnica coberta pela garantia e/ou executar a garantia ou a assistência técnica em desacordo com as obrigações e/ou os prazos </w:t>
            </w:r>
            <w:r w:rsidRPr="006A3879">
              <w:rPr>
                <w:rFonts w:ascii="Calibri" w:hAnsi="Calibri" w:cs="Calibri"/>
                <w:sz w:val="20"/>
              </w:rPr>
              <w:lastRenderedPageBreak/>
              <w:t>contratados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D804E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lastRenderedPageBreak/>
              <w:t>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FEB75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63E2058F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D2C0A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9F3A5A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Reproduzir, divulgar ou utilizar em benefício próprio, ou de terceiros, quaisquer informações de que tenha tomado ciência em razão da execução </w:t>
            </w:r>
            <w:r w:rsidR="00C94DBD">
              <w:rPr>
                <w:rFonts w:ascii="Calibri" w:hAnsi="Calibri" w:cs="Calibri"/>
                <w:sz w:val="20"/>
              </w:rPr>
              <w:t>do Fornecimento</w:t>
            </w:r>
            <w:r w:rsidRPr="006A3879">
              <w:rPr>
                <w:rFonts w:ascii="Calibri" w:hAnsi="Calibri" w:cs="Calibri"/>
                <w:sz w:val="20"/>
              </w:rPr>
              <w:t xml:space="preserve">, sem o consentimento da </w:t>
            </w:r>
            <w:r w:rsidR="007B1361" w:rsidRPr="007B1361">
              <w:rPr>
                <w:rFonts w:ascii="Calibri" w:hAnsi="Calibri" w:cs="Calibri"/>
                <w:b/>
                <w:smallCaps/>
                <w:sz w:val="20"/>
              </w:rPr>
              <w:t>contratante</w:t>
            </w:r>
            <w:r w:rsidR="00C94DBD">
              <w:rPr>
                <w:rFonts w:ascii="Calibri" w:hAnsi="Calibri" w:cs="Calibri"/>
                <w:b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E4372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E4174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15E02D3B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C3A0E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C15A3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Não notificar a </w:t>
            </w:r>
            <w:r w:rsidR="007B1361" w:rsidRPr="007B1361">
              <w:rPr>
                <w:rFonts w:ascii="Calibri" w:hAnsi="Calibri" w:cs="Calibri"/>
                <w:b/>
                <w:smallCaps/>
                <w:color w:val="000000"/>
                <w:sz w:val="20"/>
              </w:rPr>
              <w:t xml:space="preserve">contratante </w:t>
            </w:r>
            <w:r w:rsidRPr="006A3879">
              <w:rPr>
                <w:rFonts w:ascii="Calibri" w:hAnsi="Calibri" w:cs="Calibri"/>
                <w:sz w:val="20"/>
              </w:rPr>
              <w:t xml:space="preserve">imediatamente e por escrito de qualquer anormalidade que se verificar durante a execução </w:t>
            </w:r>
            <w:r w:rsidR="00C94DBD">
              <w:rPr>
                <w:rFonts w:ascii="Calibri" w:hAnsi="Calibri" w:cs="Calibri"/>
                <w:sz w:val="20"/>
              </w:rPr>
              <w:t>do Fornecimento</w:t>
            </w:r>
            <w:r w:rsidRPr="006A3879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6CD14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66151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71725C3C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3EAE0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68749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Suspender ou interromper</w:t>
            </w:r>
            <w:r w:rsidR="001547DF">
              <w:rPr>
                <w:rFonts w:ascii="Calibri" w:hAnsi="Calibri" w:cs="Calibri"/>
                <w:sz w:val="20"/>
              </w:rPr>
              <w:t xml:space="preserve"> o Fornecimento</w:t>
            </w:r>
            <w:r w:rsidRPr="006A3879">
              <w:rPr>
                <w:rFonts w:ascii="Calibri" w:hAnsi="Calibri" w:cs="Calibri"/>
                <w:sz w:val="20"/>
              </w:rPr>
              <w:t xml:space="preserve">, salvo motivo </w:t>
            </w:r>
            <w:r w:rsidR="001547DF">
              <w:rPr>
                <w:rFonts w:ascii="Calibri" w:hAnsi="Calibri" w:cs="Calibri"/>
                <w:sz w:val="20"/>
              </w:rPr>
              <w:t>de força maior ou caso fortuito</w:t>
            </w:r>
            <w:r w:rsidRPr="006A3879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0FBA5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2DA01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3FAF8DDD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495E03" w14:textId="77777777" w:rsidR="00452457" w:rsidRPr="006A3879" w:rsidRDefault="00452457" w:rsidP="00D5615C">
            <w:pPr>
              <w:spacing w:after="0"/>
              <w:jc w:val="center"/>
              <w:rPr>
                <w:rFonts w:ascii="Calibri" w:eastAsia="Arial Unicode MS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86870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Não reparar os vícios e/ou defeitos nos </w:t>
            </w:r>
            <w:r w:rsidR="009D706E">
              <w:rPr>
                <w:rFonts w:ascii="Calibri" w:hAnsi="Calibri" w:cs="Calibri"/>
                <w:sz w:val="20"/>
              </w:rPr>
              <w:t>bens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B783D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0970C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44E43068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21D58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C8C71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Não manter a </w:t>
            </w:r>
            <w:r w:rsidR="007B1361" w:rsidRPr="007B1361">
              <w:rPr>
                <w:rFonts w:ascii="Calibri" w:hAnsi="Calibri" w:cs="Calibri"/>
                <w:b/>
                <w:smallCaps/>
                <w:color w:val="000000"/>
                <w:sz w:val="20"/>
              </w:rPr>
              <w:t xml:space="preserve">contratante </w:t>
            </w:r>
            <w:r w:rsidRPr="006A3879">
              <w:rPr>
                <w:rFonts w:ascii="Calibri" w:hAnsi="Calibri" w:cs="Calibri"/>
                <w:sz w:val="20"/>
              </w:rPr>
              <w:t>permanentemente atualizada sobre o andamento da abertura de chamada do suporte técnico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48BDD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67BB2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2129AFFB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1F055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DAB99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Deixar de apresentar/manter preposto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CC155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1BA6C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4D61133B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50F5A4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C7D07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Deixar de responder às solicitações do </w:t>
            </w:r>
            <w:r w:rsidR="007B1361" w:rsidRPr="007B1361">
              <w:rPr>
                <w:rFonts w:ascii="Calibri" w:hAnsi="Calibri" w:cs="Calibri"/>
                <w:b/>
                <w:smallCaps/>
                <w:sz w:val="20"/>
              </w:rPr>
              <w:t>contratante</w:t>
            </w:r>
            <w:r w:rsidRPr="006A3879">
              <w:rPr>
                <w:rFonts w:ascii="Calibri" w:hAnsi="Calibri" w:cs="Calibri"/>
                <w:sz w:val="20"/>
              </w:rPr>
              <w:t>, por escrito, preferencialmente por e-mail, no primeiro dia útil seguinte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55754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3E690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1DDC884C" w14:textId="77777777" w:rsidTr="003D4172">
        <w:trPr>
          <w:trHeight w:val="916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2B8E02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3B8D2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Deixar de apresentar, no prazo contratual, a documentação comprobatória do adimplemento mensal das obrigações fiscais, trabalhistas e previdenciárias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61ED0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8F931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6AB2D1B9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587A1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10F1EC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Descumprir quaisquer prazos não inclusos neste </w:t>
            </w:r>
            <w:r w:rsidR="00C94DBD">
              <w:rPr>
                <w:rFonts w:ascii="Calibri" w:hAnsi="Calibri" w:cs="Calibri"/>
                <w:sz w:val="20"/>
              </w:rPr>
              <w:t>Contrato.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DBAAF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2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F9E25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3775809E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248FB4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9E301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Descumprir quaisquer outras obrigações do Contrato não inclusos nesta tabela, sem prejuízo do item anterior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66572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E9637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2CEDE9E6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3EF90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A29B3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Deixar de manter a documentação de habilitação atualizada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E8F51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D07B8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7600AF3A" w14:textId="77777777" w:rsidTr="003D4172">
        <w:trPr>
          <w:trHeight w:val="560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2DE0B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7D1C65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Demora </w:t>
            </w:r>
            <w:proofErr w:type="spellStart"/>
            <w:r w:rsidRPr="006A3879">
              <w:rPr>
                <w:rFonts w:ascii="Calibri" w:hAnsi="Calibri" w:cs="Calibri"/>
                <w:sz w:val="20"/>
              </w:rPr>
              <w:t>injustiﬁcada</w:t>
            </w:r>
            <w:proofErr w:type="spellEnd"/>
            <w:r w:rsidRPr="006A3879">
              <w:rPr>
                <w:rFonts w:ascii="Calibri" w:hAnsi="Calibri" w:cs="Calibri"/>
                <w:sz w:val="20"/>
              </w:rPr>
              <w:t xml:space="preserve"> no atendimento das demandas da </w:t>
            </w:r>
            <w:r w:rsidR="007B1361" w:rsidRPr="007B1361">
              <w:rPr>
                <w:rFonts w:ascii="Calibri" w:hAnsi="Calibri" w:cs="Calibri"/>
                <w:b/>
                <w:smallCaps/>
                <w:sz w:val="20"/>
              </w:rPr>
              <w:t>contratante</w:t>
            </w:r>
            <w:r w:rsidRPr="006A3879">
              <w:rPr>
                <w:rFonts w:ascii="Calibri" w:hAnsi="Calibri" w:cs="Calibri"/>
                <w:sz w:val="20"/>
              </w:rPr>
              <w:t>, desde que estipulado prazo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724B6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821AC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38E7046D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F4C11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5F5BA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 xml:space="preserve">Recursar-se a executar </w:t>
            </w:r>
            <w:r w:rsidR="001547DF">
              <w:rPr>
                <w:rFonts w:ascii="Calibri" w:hAnsi="Calibri" w:cs="Calibri"/>
                <w:sz w:val="20"/>
              </w:rPr>
              <w:t>o Fornecimento</w:t>
            </w:r>
            <w:r w:rsidRPr="006A3879">
              <w:rPr>
                <w:rFonts w:ascii="Calibri" w:hAnsi="Calibri" w:cs="Calibri"/>
                <w:sz w:val="20"/>
              </w:rPr>
              <w:t xml:space="preserve">, sem motivo </w:t>
            </w:r>
            <w:proofErr w:type="spellStart"/>
            <w:r w:rsidRPr="006A3879">
              <w:rPr>
                <w:rFonts w:ascii="Calibri" w:hAnsi="Calibri" w:cs="Calibri"/>
                <w:sz w:val="20"/>
              </w:rPr>
              <w:t>justiﬁcado</w:t>
            </w:r>
            <w:proofErr w:type="spellEnd"/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BA56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93FF1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0F8911F8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19774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BE60C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Não entregar os produtos no prazo acordado</w:t>
            </w:r>
            <w:r w:rsidR="00C94DBD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5614E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4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2CC6B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  <w:tr w:rsidR="00452457" w:rsidRPr="00F26269" w14:paraId="5E9D7665" w14:textId="77777777" w:rsidTr="003D4172">
        <w:trPr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31C8E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B35AB" w14:textId="77777777" w:rsidR="00452457" w:rsidRPr="006A3879" w:rsidRDefault="00452457" w:rsidP="00D5615C">
            <w:pPr>
              <w:spacing w:after="0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Não executar os serviços de suporte técnico com profissionais qualificados</w:t>
            </w:r>
            <w:r w:rsidR="003C144B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6E943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5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FB131" w14:textId="77777777" w:rsidR="00452457" w:rsidRPr="006A3879" w:rsidRDefault="00452457" w:rsidP="00D5615C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  <w:r w:rsidRPr="006A3879">
              <w:rPr>
                <w:rFonts w:ascii="Calibri" w:hAnsi="Calibri" w:cs="Calibri"/>
                <w:sz w:val="20"/>
              </w:rPr>
              <w:t>Por ocorrência</w:t>
            </w:r>
          </w:p>
        </w:tc>
      </w:tr>
    </w:tbl>
    <w:p w14:paraId="59D3F979" w14:textId="77777777" w:rsidR="00C32167" w:rsidRPr="00E52EF6" w:rsidRDefault="00C32167" w:rsidP="00D5615C">
      <w:pPr>
        <w:spacing w:after="0"/>
      </w:pPr>
    </w:p>
    <w:p w14:paraId="34168FAB" w14:textId="77777777" w:rsidR="00E52EF6" w:rsidRPr="00E52EF6" w:rsidRDefault="00E52EF6" w:rsidP="00D5615C">
      <w:pPr>
        <w:spacing w:after="0"/>
      </w:pPr>
    </w:p>
    <w:p w14:paraId="60925E7F" w14:textId="77777777" w:rsidR="00E52EF6" w:rsidRDefault="00E52EF6" w:rsidP="00D5615C">
      <w:pPr>
        <w:spacing w:after="0"/>
      </w:pPr>
    </w:p>
    <w:p w14:paraId="6A4023FF" w14:textId="77777777" w:rsidR="007E7FFD" w:rsidRDefault="00EC36D6" w:rsidP="00D5615C">
      <w:pPr>
        <w:tabs>
          <w:tab w:val="left" w:pos="5760"/>
        </w:tabs>
        <w:spacing w:after="0"/>
      </w:pPr>
      <w:r>
        <w:t xml:space="preserve">  </w:t>
      </w:r>
    </w:p>
    <w:p w14:paraId="39B1E320" w14:textId="77777777" w:rsidR="00C94DBD" w:rsidRDefault="00C94DBD" w:rsidP="00D5615C">
      <w:pPr>
        <w:tabs>
          <w:tab w:val="left" w:pos="5760"/>
        </w:tabs>
        <w:spacing w:after="0"/>
      </w:pPr>
    </w:p>
    <w:p w14:paraId="78631545" w14:textId="77777777" w:rsidR="00C94DBD" w:rsidRDefault="00C94DBD" w:rsidP="00D5615C">
      <w:pPr>
        <w:tabs>
          <w:tab w:val="left" w:pos="5760"/>
        </w:tabs>
        <w:spacing w:after="0"/>
      </w:pPr>
    </w:p>
    <w:p w14:paraId="0C33DF52" w14:textId="77777777" w:rsidR="00C94DBD" w:rsidRDefault="00C94DBD" w:rsidP="00D5615C">
      <w:pPr>
        <w:tabs>
          <w:tab w:val="left" w:pos="5760"/>
        </w:tabs>
        <w:spacing w:after="0"/>
      </w:pPr>
    </w:p>
    <w:p w14:paraId="3D0B0BF4" w14:textId="77777777" w:rsidR="00C94DBD" w:rsidRDefault="00C94DBD" w:rsidP="00D5615C">
      <w:pPr>
        <w:tabs>
          <w:tab w:val="left" w:pos="5760"/>
        </w:tabs>
        <w:spacing w:after="0"/>
      </w:pPr>
    </w:p>
    <w:p w14:paraId="6BD66E33" w14:textId="77777777" w:rsidR="00C94DBD" w:rsidRDefault="00C94DBD" w:rsidP="00D5615C">
      <w:pPr>
        <w:tabs>
          <w:tab w:val="left" w:pos="5760"/>
        </w:tabs>
        <w:spacing w:after="0"/>
      </w:pPr>
    </w:p>
    <w:p w14:paraId="1C4E7D36" w14:textId="77777777" w:rsidR="00C94DBD" w:rsidRDefault="00C94DBD" w:rsidP="00D5615C">
      <w:pPr>
        <w:tabs>
          <w:tab w:val="left" w:pos="5760"/>
        </w:tabs>
        <w:spacing w:after="0"/>
      </w:pPr>
    </w:p>
    <w:p w14:paraId="0A263CA3" w14:textId="77777777" w:rsidR="00C94DBD" w:rsidRDefault="00C94DBD" w:rsidP="00D5615C">
      <w:pPr>
        <w:tabs>
          <w:tab w:val="left" w:pos="5760"/>
        </w:tabs>
        <w:spacing w:after="0"/>
      </w:pPr>
    </w:p>
    <w:p w14:paraId="77F0FFA5" w14:textId="77777777" w:rsidR="003C144B" w:rsidRDefault="003C144B" w:rsidP="00D5615C">
      <w:pPr>
        <w:tabs>
          <w:tab w:val="left" w:pos="5760"/>
        </w:tabs>
        <w:spacing w:after="0"/>
      </w:pPr>
    </w:p>
    <w:p w14:paraId="738C5340" w14:textId="77777777" w:rsidR="009E6630" w:rsidRDefault="009E6630" w:rsidP="00D5615C">
      <w:pPr>
        <w:tabs>
          <w:tab w:val="left" w:pos="5760"/>
        </w:tabs>
        <w:spacing w:after="0"/>
      </w:pPr>
    </w:p>
    <w:p w14:paraId="6962B742" w14:textId="77777777" w:rsidR="00C94DBD" w:rsidRPr="00E52EF6" w:rsidRDefault="00C94DBD" w:rsidP="00D5615C">
      <w:pPr>
        <w:tabs>
          <w:tab w:val="left" w:pos="5760"/>
        </w:tabs>
        <w:spacing w:after="0"/>
      </w:pPr>
    </w:p>
    <w:sectPr w:rsidR="00C94DBD" w:rsidRPr="00E52EF6" w:rsidSect="00EF7BC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3" w:bottom="2268" w:left="1701" w:header="567" w:footer="18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79840" w14:textId="77777777" w:rsidR="00A11E3C" w:rsidRDefault="00A11E3C" w:rsidP="00E52EF6">
      <w:pPr>
        <w:spacing w:after="0" w:line="240" w:lineRule="auto"/>
      </w:pPr>
      <w:r>
        <w:separator/>
      </w:r>
    </w:p>
  </w:endnote>
  <w:endnote w:type="continuationSeparator" w:id="0">
    <w:p w14:paraId="2C7FE768" w14:textId="77777777" w:rsidR="00A11E3C" w:rsidRDefault="00A11E3C" w:rsidP="00E52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40A62" w14:textId="77777777" w:rsidR="00101232" w:rsidRDefault="0010123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/>
      </w:rPr>
      <w:id w:val="-1110048890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</w:rPr>
          <w:id w:val="382145400"/>
          <w:docPartObj>
            <w:docPartGallery w:val="Page Numbers (Top of Page)"/>
            <w:docPartUnique/>
          </w:docPartObj>
        </w:sdtPr>
        <w:sdtEndPr/>
        <w:sdtContent>
          <w:p w14:paraId="3B023437" w14:textId="77777777" w:rsidR="00A11E3C" w:rsidRPr="00C8392E" w:rsidRDefault="00A11E3C">
            <w:pPr>
              <w:pStyle w:val="Rodap"/>
              <w:rPr>
                <w:rFonts w:ascii="Calibri" w:hAnsi="Calibri"/>
              </w:rPr>
            </w:pPr>
            <w:r w:rsidRPr="00C8392E">
              <w:rPr>
                <w:rFonts w:ascii="Calibri" w:hAnsi="Calibri"/>
              </w:rPr>
              <w:t xml:space="preserve">Página </w: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begin"/>
            </w:r>
            <w:r w:rsidRPr="00C8392E">
              <w:rPr>
                <w:rFonts w:ascii="Calibri" w:hAnsi="Calibri"/>
                <w:b/>
                <w:bCs/>
              </w:rPr>
              <w:instrText>PAGE</w:instrTex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separate"/>
            </w:r>
            <w:r w:rsidR="00AC0B4B">
              <w:rPr>
                <w:rFonts w:ascii="Calibri" w:hAnsi="Calibri"/>
                <w:b/>
                <w:bCs/>
                <w:noProof/>
              </w:rPr>
              <w:t>7</w: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end"/>
            </w:r>
            <w:r w:rsidRPr="00C8392E">
              <w:rPr>
                <w:rFonts w:ascii="Calibri" w:hAnsi="Calibri"/>
              </w:rPr>
              <w:t xml:space="preserve"> de </w: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begin"/>
            </w:r>
            <w:r w:rsidRPr="00C8392E">
              <w:rPr>
                <w:rFonts w:ascii="Calibri" w:hAnsi="Calibri"/>
                <w:b/>
                <w:bCs/>
              </w:rPr>
              <w:instrText>NUMPAGES</w:instrTex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separate"/>
            </w:r>
            <w:r w:rsidR="00AC0B4B">
              <w:rPr>
                <w:rFonts w:ascii="Calibri" w:hAnsi="Calibri"/>
                <w:b/>
                <w:bCs/>
                <w:noProof/>
              </w:rPr>
              <w:t>11</w:t>
            </w:r>
            <w:r w:rsidRPr="00C8392E">
              <w:rPr>
                <w:rFonts w:ascii="Calibri" w:hAnsi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99E5DD" w14:textId="77777777" w:rsidR="00A11E3C" w:rsidRDefault="00A11E3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5E407" w14:textId="77777777" w:rsidR="00101232" w:rsidRDefault="001012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CAE62" w14:textId="77777777" w:rsidR="00A11E3C" w:rsidRDefault="00A11E3C" w:rsidP="00E52EF6">
      <w:pPr>
        <w:spacing w:after="0" w:line="240" w:lineRule="auto"/>
      </w:pPr>
      <w:r>
        <w:separator/>
      </w:r>
    </w:p>
  </w:footnote>
  <w:footnote w:type="continuationSeparator" w:id="0">
    <w:p w14:paraId="26D03D97" w14:textId="77777777" w:rsidR="00A11E3C" w:rsidRDefault="00A11E3C" w:rsidP="00E52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D11F2" w14:textId="77777777" w:rsidR="00101232" w:rsidRDefault="0010123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CFF24" w14:textId="77777777" w:rsidR="00A11E3C" w:rsidRDefault="0010123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4356B92A" wp14:editId="710A50BA">
          <wp:simplePos x="0" y="0"/>
          <wp:positionH relativeFrom="margin">
            <wp:posOffset>-950650</wp:posOffset>
          </wp:positionH>
          <wp:positionV relativeFrom="margin">
            <wp:posOffset>-859072</wp:posOffset>
          </wp:positionV>
          <wp:extent cx="7561580" cy="10692130"/>
          <wp:effectExtent l="0" t="0" r="127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11E3C"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33C7F2EC" wp14:editId="18BF0B3F">
          <wp:simplePos x="0" y="0"/>
          <wp:positionH relativeFrom="margin">
            <wp:posOffset>-1086485</wp:posOffset>
          </wp:positionH>
          <wp:positionV relativeFrom="margin">
            <wp:posOffset>-909130</wp:posOffset>
          </wp:positionV>
          <wp:extent cx="7560000" cy="10691924"/>
          <wp:effectExtent l="0" t="0" r="3175" b="0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adoSARAH-BSB_Compras e Contratos_Contrato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19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1CCC" w14:textId="77777777" w:rsidR="00101232" w:rsidRDefault="0010123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660" w:hanging="660"/>
      </w:pPr>
      <w:rPr>
        <w:rFonts w:ascii="Calibri" w:hAnsi="Calibri" w:cs="Calibri"/>
        <w:b w:val="0"/>
        <w:strike w:val="0"/>
        <w:dstrike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60" w:hanging="660"/>
      </w:pPr>
      <w:rPr>
        <w:rFonts w:ascii="Calibri" w:hAnsi="Calibri" w:cs="Calibri"/>
        <w:b w:val="0"/>
        <w:strike w:val="0"/>
        <w:dstrike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/>
      </w:r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firstLine="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firstLine="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firstLine="0"/>
      </w:pPr>
    </w:lvl>
  </w:abstractNum>
  <w:abstractNum w:abstractNumId="2" w15:restartNumberingAfterBreak="0">
    <w:nsid w:val="034D3FEF"/>
    <w:multiLevelType w:val="multilevel"/>
    <w:tmpl w:val="949229A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05A66518"/>
    <w:multiLevelType w:val="multilevel"/>
    <w:tmpl w:val="BCF44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7B417C"/>
    <w:multiLevelType w:val="hybridMultilevel"/>
    <w:tmpl w:val="389C380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461C4"/>
    <w:multiLevelType w:val="multilevel"/>
    <w:tmpl w:val="EE7463A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0A842C41"/>
    <w:multiLevelType w:val="multilevel"/>
    <w:tmpl w:val="007040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7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7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44" w:hanging="1800"/>
      </w:pPr>
      <w:rPr>
        <w:rFonts w:hint="default"/>
        <w:b/>
      </w:rPr>
    </w:lvl>
  </w:abstractNum>
  <w:abstractNum w:abstractNumId="7" w15:restartNumberingAfterBreak="0">
    <w:nsid w:val="0B072FB0"/>
    <w:multiLevelType w:val="hybridMultilevel"/>
    <w:tmpl w:val="7292B148"/>
    <w:lvl w:ilvl="0" w:tplc="88689974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938" w:hanging="360"/>
      </w:pPr>
    </w:lvl>
    <w:lvl w:ilvl="2" w:tplc="0416001B" w:tentative="1">
      <w:start w:val="1"/>
      <w:numFmt w:val="lowerRoman"/>
      <w:lvlText w:val="%3."/>
      <w:lvlJc w:val="right"/>
      <w:pPr>
        <w:ind w:left="1658" w:hanging="180"/>
      </w:pPr>
    </w:lvl>
    <w:lvl w:ilvl="3" w:tplc="0416000F" w:tentative="1">
      <w:start w:val="1"/>
      <w:numFmt w:val="decimal"/>
      <w:lvlText w:val="%4."/>
      <w:lvlJc w:val="left"/>
      <w:pPr>
        <w:ind w:left="2378" w:hanging="360"/>
      </w:pPr>
    </w:lvl>
    <w:lvl w:ilvl="4" w:tplc="04160019" w:tentative="1">
      <w:start w:val="1"/>
      <w:numFmt w:val="lowerLetter"/>
      <w:lvlText w:val="%5."/>
      <w:lvlJc w:val="left"/>
      <w:pPr>
        <w:ind w:left="3098" w:hanging="360"/>
      </w:pPr>
    </w:lvl>
    <w:lvl w:ilvl="5" w:tplc="0416001B" w:tentative="1">
      <w:start w:val="1"/>
      <w:numFmt w:val="lowerRoman"/>
      <w:lvlText w:val="%6."/>
      <w:lvlJc w:val="right"/>
      <w:pPr>
        <w:ind w:left="3818" w:hanging="180"/>
      </w:pPr>
    </w:lvl>
    <w:lvl w:ilvl="6" w:tplc="0416000F" w:tentative="1">
      <w:start w:val="1"/>
      <w:numFmt w:val="decimal"/>
      <w:lvlText w:val="%7."/>
      <w:lvlJc w:val="left"/>
      <w:pPr>
        <w:ind w:left="4538" w:hanging="360"/>
      </w:pPr>
    </w:lvl>
    <w:lvl w:ilvl="7" w:tplc="04160019" w:tentative="1">
      <w:start w:val="1"/>
      <w:numFmt w:val="lowerLetter"/>
      <w:lvlText w:val="%8."/>
      <w:lvlJc w:val="left"/>
      <w:pPr>
        <w:ind w:left="5258" w:hanging="360"/>
      </w:pPr>
    </w:lvl>
    <w:lvl w:ilvl="8" w:tplc="0416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0C8D36D1"/>
    <w:multiLevelType w:val="multilevel"/>
    <w:tmpl w:val="309C46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09853BE"/>
    <w:multiLevelType w:val="hybridMultilevel"/>
    <w:tmpl w:val="ABAC7E16"/>
    <w:lvl w:ilvl="0" w:tplc="6E3C7D06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567847"/>
    <w:multiLevelType w:val="multilevel"/>
    <w:tmpl w:val="004000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1" w15:restartNumberingAfterBreak="0">
    <w:nsid w:val="1A6838EC"/>
    <w:multiLevelType w:val="multilevel"/>
    <w:tmpl w:val="007040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7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7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44" w:hanging="1800"/>
      </w:pPr>
      <w:rPr>
        <w:rFonts w:hint="default"/>
        <w:b/>
      </w:rPr>
    </w:lvl>
  </w:abstractNum>
  <w:abstractNum w:abstractNumId="12" w15:restartNumberingAfterBreak="0">
    <w:nsid w:val="1CDD019B"/>
    <w:multiLevelType w:val="multilevel"/>
    <w:tmpl w:val="86B65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13" w15:restartNumberingAfterBreak="0">
    <w:nsid w:val="22A72572"/>
    <w:multiLevelType w:val="multilevel"/>
    <w:tmpl w:val="A30ED4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243C4CAD"/>
    <w:multiLevelType w:val="multilevel"/>
    <w:tmpl w:val="A30ED4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6EF5026"/>
    <w:multiLevelType w:val="multilevel"/>
    <w:tmpl w:val="EE7463A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31F66A3F"/>
    <w:multiLevelType w:val="multilevel"/>
    <w:tmpl w:val="4872D346"/>
    <w:lvl w:ilvl="0">
      <w:start w:val="5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00000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  <w:color w:val="000000"/>
      </w:rPr>
    </w:lvl>
  </w:abstractNum>
  <w:abstractNum w:abstractNumId="17" w15:restartNumberingAfterBreak="0">
    <w:nsid w:val="348170B3"/>
    <w:multiLevelType w:val="multilevel"/>
    <w:tmpl w:val="66DA1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35B63566"/>
    <w:multiLevelType w:val="multilevel"/>
    <w:tmpl w:val="EE7463A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36A17226"/>
    <w:multiLevelType w:val="multilevel"/>
    <w:tmpl w:val="EA2C2A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90245D7"/>
    <w:multiLevelType w:val="multilevel"/>
    <w:tmpl w:val="E2846BC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A1A2AF7"/>
    <w:multiLevelType w:val="multilevel"/>
    <w:tmpl w:val="66DA1E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F4D30DA"/>
    <w:multiLevelType w:val="hybridMultilevel"/>
    <w:tmpl w:val="A03E01B4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404C53F1"/>
    <w:multiLevelType w:val="multilevel"/>
    <w:tmpl w:val="073E2052"/>
    <w:lvl w:ilvl="0">
      <w:start w:val="9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40D32216"/>
    <w:multiLevelType w:val="multilevel"/>
    <w:tmpl w:val="84A094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6FA17F3"/>
    <w:multiLevelType w:val="multilevel"/>
    <w:tmpl w:val="04FEC60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EC7DBB"/>
    <w:multiLevelType w:val="multilevel"/>
    <w:tmpl w:val="66DA1E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4F507581"/>
    <w:multiLevelType w:val="multilevel"/>
    <w:tmpl w:val="66DA1E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50156FAE"/>
    <w:multiLevelType w:val="multilevel"/>
    <w:tmpl w:val="8D3A8F7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163771B"/>
    <w:multiLevelType w:val="multilevel"/>
    <w:tmpl w:val="3B84AF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34D0814"/>
    <w:multiLevelType w:val="multilevel"/>
    <w:tmpl w:val="486E117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63737BA"/>
    <w:multiLevelType w:val="multilevel"/>
    <w:tmpl w:val="A2F04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7B633AC"/>
    <w:multiLevelType w:val="hybridMultilevel"/>
    <w:tmpl w:val="BB20602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D178F1"/>
    <w:multiLevelType w:val="hybridMultilevel"/>
    <w:tmpl w:val="8FD0A3DA"/>
    <w:lvl w:ilvl="0" w:tplc="ADE6DBE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E1F1777"/>
    <w:multiLevelType w:val="hybridMultilevel"/>
    <w:tmpl w:val="6C0208E6"/>
    <w:lvl w:ilvl="0" w:tplc="E20A3E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62F50F98"/>
    <w:multiLevelType w:val="multilevel"/>
    <w:tmpl w:val="66DA1EC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7" w15:restartNumberingAfterBreak="0">
    <w:nsid w:val="64AC58A7"/>
    <w:multiLevelType w:val="multilevel"/>
    <w:tmpl w:val="82D251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A4706EC"/>
    <w:multiLevelType w:val="hybridMultilevel"/>
    <w:tmpl w:val="1D86F130"/>
    <w:lvl w:ilvl="0" w:tplc="5A943FC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2C7B80"/>
    <w:multiLevelType w:val="multilevel"/>
    <w:tmpl w:val="66DA1E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6E0336F0"/>
    <w:multiLevelType w:val="hybridMultilevel"/>
    <w:tmpl w:val="A46A1F0C"/>
    <w:lvl w:ilvl="0" w:tplc="0416001B">
      <w:start w:val="1"/>
      <w:numFmt w:val="lowerRoman"/>
      <w:lvlText w:val="%1."/>
      <w:lvlJc w:val="right"/>
      <w:pPr>
        <w:ind w:left="1713" w:hanging="360"/>
      </w:pPr>
    </w:lvl>
    <w:lvl w:ilvl="1" w:tplc="04160019">
      <w:start w:val="1"/>
      <w:numFmt w:val="lowerLetter"/>
      <w:lvlText w:val="%2."/>
      <w:lvlJc w:val="left"/>
      <w:pPr>
        <w:ind w:left="2433" w:hanging="360"/>
      </w:pPr>
    </w:lvl>
    <w:lvl w:ilvl="2" w:tplc="0416001B">
      <w:start w:val="1"/>
      <w:numFmt w:val="lowerRoman"/>
      <w:lvlText w:val="%3."/>
      <w:lvlJc w:val="right"/>
      <w:pPr>
        <w:ind w:left="3153" w:hanging="180"/>
      </w:pPr>
    </w:lvl>
    <w:lvl w:ilvl="3" w:tplc="0416000F">
      <w:start w:val="1"/>
      <w:numFmt w:val="decimal"/>
      <w:lvlText w:val="%4."/>
      <w:lvlJc w:val="left"/>
      <w:pPr>
        <w:ind w:left="3873" w:hanging="360"/>
      </w:pPr>
    </w:lvl>
    <w:lvl w:ilvl="4" w:tplc="04160019">
      <w:start w:val="1"/>
      <w:numFmt w:val="lowerLetter"/>
      <w:lvlText w:val="%5."/>
      <w:lvlJc w:val="left"/>
      <w:pPr>
        <w:ind w:left="4593" w:hanging="360"/>
      </w:pPr>
    </w:lvl>
    <w:lvl w:ilvl="5" w:tplc="0416001B">
      <w:start w:val="1"/>
      <w:numFmt w:val="lowerRoman"/>
      <w:lvlText w:val="%6."/>
      <w:lvlJc w:val="right"/>
      <w:pPr>
        <w:ind w:left="5313" w:hanging="180"/>
      </w:pPr>
    </w:lvl>
    <w:lvl w:ilvl="6" w:tplc="0416000F">
      <w:start w:val="1"/>
      <w:numFmt w:val="decimal"/>
      <w:lvlText w:val="%7."/>
      <w:lvlJc w:val="left"/>
      <w:pPr>
        <w:ind w:left="6033" w:hanging="360"/>
      </w:pPr>
    </w:lvl>
    <w:lvl w:ilvl="7" w:tplc="04160019">
      <w:start w:val="1"/>
      <w:numFmt w:val="lowerLetter"/>
      <w:lvlText w:val="%8."/>
      <w:lvlJc w:val="left"/>
      <w:pPr>
        <w:ind w:left="6753" w:hanging="360"/>
      </w:pPr>
    </w:lvl>
    <w:lvl w:ilvl="8" w:tplc="0416001B">
      <w:start w:val="1"/>
      <w:numFmt w:val="lowerRoman"/>
      <w:lvlText w:val="%9."/>
      <w:lvlJc w:val="right"/>
      <w:pPr>
        <w:ind w:left="7473" w:hanging="180"/>
      </w:pPr>
    </w:lvl>
  </w:abstractNum>
  <w:abstractNum w:abstractNumId="41" w15:restartNumberingAfterBreak="0">
    <w:nsid w:val="6E073F47"/>
    <w:multiLevelType w:val="multilevel"/>
    <w:tmpl w:val="66DA1E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2" w15:restartNumberingAfterBreak="0">
    <w:nsid w:val="6EE8088B"/>
    <w:multiLevelType w:val="multilevel"/>
    <w:tmpl w:val="66DA1E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3" w15:restartNumberingAfterBreak="0">
    <w:nsid w:val="70042909"/>
    <w:multiLevelType w:val="multilevel"/>
    <w:tmpl w:val="E6F6F3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7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7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44" w:hanging="1800"/>
      </w:pPr>
      <w:rPr>
        <w:rFonts w:hint="default"/>
        <w:b/>
      </w:rPr>
    </w:lvl>
  </w:abstractNum>
  <w:abstractNum w:abstractNumId="44" w15:restartNumberingAfterBreak="0">
    <w:nsid w:val="704A0FBD"/>
    <w:multiLevelType w:val="hybridMultilevel"/>
    <w:tmpl w:val="01A8D37E"/>
    <w:lvl w:ilvl="0" w:tplc="14F8E06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87293C"/>
    <w:multiLevelType w:val="hybridMultilevel"/>
    <w:tmpl w:val="236A16C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12647">
    <w:abstractNumId w:val="31"/>
  </w:num>
  <w:num w:numId="2" w16cid:durableId="29399530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6040939">
    <w:abstractNumId w:val="9"/>
  </w:num>
  <w:num w:numId="4" w16cid:durableId="53893449">
    <w:abstractNumId w:val="37"/>
  </w:num>
  <w:num w:numId="5" w16cid:durableId="1945649774">
    <w:abstractNumId w:val="8"/>
  </w:num>
  <w:num w:numId="6" w16cid:durableId="1339847592">
    <w:abstractNumId w:val="29"/>
  </w:num>
  <w:num w:numId="7" w16cid:durableId="1759986214">
    <w:abstractNumId w:val="1"/>
  </w:num>
  <w:num w:numId="8" w16cid:durableId="1540971799">
    <w:abstractNumId w:val="32"/>
  </w:num>
  <w:num w:numId="9" w16cid:durableId="2042047964">
    <w:abstractNumId w:val="35"/>
  </w:num>
  <w:num w:numId="10" w16cid:durableId="967784713">
    <w:abstractNumId w:val="4"/>
  </w:num>
  <w:num w:numId="11" w16cid:durableId="34165917">
    <w:abstractNumId w:val="10"/>
  </w:num>
  <w:num w:numId="12" w16cid:durableId="1882354462">
    <w:abstractNumId w:val="16"/>
  </w:num>
  <w:num w:numId="13" w16cid:durableId="560602487">
    <w:abstractNumId w:val="34"/>
  </w:num>
  <w:num w:numId="14" w16cid:durableId="1192039092">
    <w:abstractNumId w:val="12"/>
  </w:num>
  <w:num w:numId="15" w16cid:durableId="2045397849">
    <w:abstractNumId w:val="38"/>
  </w:num>
  <w:num w:numId="16" w16cid:durableId="793597197">
    <w:abstractNumId w:val="44"/>
  </w:num>
  <w:num w:numId="17" w16cid:durableId="738555030">
    <w:abstractNumId w:val="0"/>
  </w:num>
  <w:num w:numId="18" w16cid:durableId="1812669664">
    <w:abstractNumId w:val="45"/>
  </w:num>
  <w:num w:numId="19" w16cid:durableId="71204813">
    <w:abstractNumId w:val="25"/>
  </w:num>
  <w:num w:numId="20" w16cid:durableId="857891845">
    <w:abstractNumId w:val="22"/>
  </w:num>
  <w:num w:numId="21" w16cid:durableId="1450927824">
    <w:abstractNumId w:val="11"/>
  </w:num>
  <w:num w:numId="22" w16cid:durableId="146826653">
    <w:abstractNumId w:val="43"/>
  </w:num>
  <w:num w:numId="23" w16cid:durableId="1614095856">
    <w:abstractNumId w:val="6"/>
  </w:num>
  <w:num w:numId="24" w16cid:durableId="2103337974">
    <w:abstractNumId w:val="26"/>
  </w:num>
  <w:num w:numId="25" w16cid:durableId="487598904">
    <w:abstractNumId w:val="21"/>
  </w:num>
  <w:num w:numId="26" w16cid:durableId="451902857">
    <w:abstractNumId w:val="41"/>
  </w:num>
  <w:num w:numId="27" w16cid:durableId="1790122320">
    <w:abstractNumId w:val="39"/>
  </w:num>
  <w:num w:numId="28" w16cid:durableId="1112674289">
    <w:abstractNumId w:val="17"/>
  </w:num>
  <w:num w:numId="29" w16cid:durableId="1515607814">
    <w:abstractNumId w:val="42"/>
  </w:num>
  <w:num w:numId="30" w16cid:durableId="213395667">
    <w:abstractNumId w:val="27"/>
  </w:num>
  <w:num w:numId="31" w16cid:durableId="676151305">
    <w:abstractNumId w:val="36"/>
  </w:num>
  <w:num w:numId="32" w16cid:durableId="19401846">
    <w:abstractNumId w:val="3"/>
  </w:num>
  <w:num w:numId="33" w16cid:durableId="266737197">
    <w:abstractNumId w:val="14"/>
  </w:num>
  <w:num w:numId="34" w16cid:durableId="1328900720">
    <w:abstractNumId w:val="13"/>
  </w:num>
  <w:num w:numId="35" w16cid:durableId="1184249701">
    <w:abstractNumId w:val="15"/>
  </w:num>
  <w:num w:numId="36" w16cid:durableId="1547133255">
    <w:abstractNumId w:val="23"/>
  </w:num>
  <w:num w:numId="37" w16cid:durableId="1041635227">
    <w:abstractNumId w:val="5"/>
  </w:num>
  <w:num w:numId="38" w16cid:durableId="1122043376">
    <w:abstractNumId w:val="18"/>
  </w:num>
  <w:num w:numId="39" w16cid:durableId="956761410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67149588">
    <w:abstractNumId w:val="7"/>
  </w:num>
  <w:num w:numId="41" w16cid:durableId="1188640413">
    <w:abstractNumId w:val="19"/>
  </w:num>
  <w:num w:numId="42" w16cid:durableId="1344746003">
    <w:abstractNumId w:val="30"/>
  </w:num>
  <w:num w:numId="43" w16cid:durableId="430783933">
    <w:abstractNumId w:val="28"/>
  </w:num>
  <w:num w:numId="44" w16cid:durableId="798959615">
    <w:abstractNumId w:val="20"/>
  </w:num>
  <w:num w:numId="45" w16cid:durableId="93477188">
    <w:abstractNumId w:val="33"/>
  </w:num>
  <w:num w:numId="46" w16cid:durableId="15469425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mailMerge>
    <w:mainDocumentType w:val="mailingLabels"/>
    <w:dataType w:val="textFile"/>
    <w:activeRecord w:val="-1"/>
  </w:mailMerge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EF6"/>
    <w:rsid w:val="00004272"/>
    <w:rsid w:val="00040E1D"/>
    <w:rsid w:val="0005726B"/>
    <w:rsid w:val="0007415E"/>
    <w:rsid w:val="00083F9A"/>
    <w:rsid w:val="000A2E47"/>
    <w:rsid w:val="000A78A6"/>
    <w:rsid w:val="000B68A5"/>
    <w:rsid w:val="000C4079"/>
    <w:rsid w:val="000D21F2"/>
    <w:rsid w:val="000E3479"/>
    <w:rsid w:val="00101232"/>
    <w:rsid w:val="00105704"/>
    <w:rsid w:val="00115262"/>
    <w:rsid w:val="00125088"/>
    <w:rsid w:val="00134196"/>
    <w:rsid w:val="001438CA"/>
    <w:rsid w:val="00151009"/>
    <w:rsid w:val="001547DF"/>
    <w:rsid w:val="00157539"/>
    <w:rsid w:val="0015787A"/>
    <w:rsid w:val="00161732"/>
    <w:rsid w:val="00170FE1"/>
    <w:rsid w:val="001711CD"/>
    <w:rsid w:val="001752B8"/>
    <w:rsid w:val="00177289"/>
    <w:rsid w:val="00195235"/>
    <w:rsid w:val="001C1A95"/>
    <w:rsid w:val="001F005C"/>
    <w:rsid w:val="001F43FB"/>
    <w:rsid w:val="0020661C"/>
    <w:rsid w:val="002241F2"/>
    <w:rsid w:val="002254AD"/>
    <w:rsid w:val="00243B60"/>
    <w:rsid w:val="002671AB"/>
    <w:rsid w:val="0026771A"/>
    <w:rsid w:val="00281D93"/>
    <w:rsid w:val="00292192"/>
    <w:rsid w:val="002941E8"/>
    <w:rsid w:val="002C2C9C"/>
    <w:rsid w:val="002C6EE8"/>
    <w:rsid w:val="002D297F"/>
    <w:rsid w:val="002F11A6"/>
    <w:rsid w:val="003054E8"/>
    <w:rsid w:val="00305B50"/>
    <w:rsid w:val="00315764"/>
    <w:rsid w:val="003204E4"/>
    <w:rsid w:val="00322AD5"/>
    <w:rsid w:val="00325A6B"/>
    <w:rsid w:val="00350583"/>
    <w:rsid w:val="0035595C"/>
    <w:rsid w:val="003608C4"/>
    <w:rsid w:val="00366D3E"/>
    <w:rsid w:val="00375D88"/>
    <w:rsid w:val="003A62CF"/>
    <w:rsid w:val="003C144B"/>
    <w:rsid w:val="003C1A4F"/>
    <w:rsid w:val="003C4D98"/>
    <w:rsid w:val="003D4172"/>
    <w:rsid w:val="003E2239"/>
    <w:rsid w:val="00402049"/>
    <w:rsid w:val="00405FE0"/>
    <w:rsid w:val="00424CA8"/>
    <w:rsid w:val="00434F73"/>
    <w:rsid w:val="0044678A"/>
    <w:rsid w:val="00450FAC"/>
    <w:rsid w:val="00452457"/>
    <w:rsid w:val="004560DD"/>
    <w:rsid w:val="00465642"/>
    <w:rsid w:val="004836CF"/>
    <w:rsid w:val="004837B9"/>
    <w:rsid w:val="00490A8E"/>
    <w:rsid w:val="00496BA1"/>
    <w:rsid w:val="004D663D"/>
    <w:rsid w:val="00505A3C"/>
    <w:rsid w:val="00510138"/>
    <w:rsid w:val="00526928"/>
    <w:rsid w:val="00531A79"/>
    <w:rsid w:val="00535883"/>
    <w:rsid w:val="0054445D"/>
    <w:rsid w:val="00553642"/>
    <w:rsid w:val="00561EBE"/>
    <w:rsid w:val="00562A0A"/>
    <w:rsid w:val="00573F51"/>
    <w:rsid w:val="0058275E"/>
    <w:rsid w:val="00592557"/>
    <w:rsid w:val="0059507E"/>
    <w:rsid w:val="005B166F"/>
    <w:rsid w:val="005B2B73"/>
    <w:rsid w:val="005C021B"/>
    <w:rsid w:val="005C7747"/>
    <w:rsid w:val="005D551D"/>
    <w:rsid w:val="005E00A4"/>
    <w:rsid w:val="005F47DD"/>
    <w:rsid w:val="00600B25"/>
    <w:rsid w:val="006113F0"/>
    <w:rsid w:val="006170D0"/>
    <w:rsid w:val="006211D1"/>
    <w:rsid w:val="00621856"/>
    <w:rsid w:val="00623B81"/>
    <w:rsid w:val="00640CCD"/>
    <w:rsid w:val="00650E1D"/>
    <w:rsid w:val="00650EF6"/>
    <w:rsid w:val="0065511F"/>
    <w:rsid w:val="0067071F"/>
    <w:rsid w:val="00683FE4"/>
    <w:rsid w:val="006858F3"/>
    <w:rsid w:val="00696338"/>
    <w:rsid w:val="006B45C9"/>
    <w:rsid w:val="006D3E6F"/>
    <w:rsid w:val="006E38A9"/>
    <w:rsid w:val="006F6215"/>
    <w:rsid w:val="00701D3F"/>
    <w:rsid w:val="00705B23"/>
    <w:rsid w:val="00723FAA"/>
    <w:rsid w:val="00750B4C"/>
    <w:rsid w:val="00754A6A"/>
    <w:rsid w:val="00756630"/>
    <w:rsid w:val="007600F8"/>
    <w:rsid w:val="007632E7"/>
    <w:rsid w:val="00765FDA"/>
    <w:rsid w:val="00771D76"/>
    <w:rsid w:val="00774ECB"/>
    <w:rsid w:val="0077518D"/>
    <w:rsid w:val="00782E0B"/>
    <w:rsid w:val="007B1361"/>
    <w:rsid w:val="007B41C9"/>
    <w:rsid w:val="007D6985"/>
    <w:rsid w:val="007E5F5F"/>
    <w:rsid w:val="007E6766"/>
    <w:rsid w:val="007E7FFD"/>
    <w:rsid w:val="00815F3A"/>
    <w:rsid w:val="00817FC2"/>
    <w:rsid w:val="00821E93"/>
    <w:rsid w:val="00833CDD"/>
    <w:rsid w:val="00870052"/>
    <w:rsid w:val="00871E6B"/>
    <w:rsid w:val="00877AC8"/>
    <w:rsid w:val="0088627E"/>
    <w:rsid w:val="00886AC0"/>
    <w:rsid w:val="00895BF1"/>
    <w:rsid w:val="008A3B7D"/>
    <w:rsid w:val="008B3475"/>
    <w:rsid w:val="008C2A63"/>
    <w:rsid w:val="008D2C9D"/>
    <w:rsid w:val="008D2FB6"/>
    <w:rsid w:val="008D7132"/>
    <w:rsid w:val="008E5CB6"/>
    <w:rsid w:val="00922B54"/>
    <w:rsid w:val="00932F35"/>
    <w:rsid w:val="00935275"/>
    <w:rsid w:val="00940EF0"/>
    <w:rsid w:val="0094346A"/>
    <w:rsid w:val="00944F56"/>
    <w:rsid w:val="00946CC0"/>
    <w:rsid w:val="009520A7"/>
    <w:rsid w:val="00953D61"/>
    <w:rsid w:val="00960E7F"/>
    <w:rsid w:val="00964CD9"/>
    <w:rsid w:val="0096584E"/>
    <w:rsid w:val="00986285"/>
    <w:rsid w:val="00991C0E"/>
    <w:rsid w:val="00993985"/>
    <w:rsid w:val="009C0C2B"/>
    <w:rsid w:val="009D706E"/>
    <w:rsid w:val="009D7565"/>
    <w:rsid w:val="009E6630"/>
    <w:rsid w:val="00A11E3C"/>
    <w:rsid w:val="00A16F10"/>
    <w:rsid w:val="00A51700"/>
    <w:rsid w:val="00A529C0"/>
    <w:rsid w:val="00A563F4"/>
    <w:rsid w:val="00A66508"/>
    <w:rsid w:val="00A7158B"/>
    <w:rsid w:val="00A71FDC"/>
    <w:rsid w:val="00A746EA"/>
    <w:rsid w:val="00A919A3"/>
    <w:rsid w:val="00A95DBB"/>
    <w:rsid w:val="00AB324E"/>
    <w:rsid w:val="00AC0B4B"/>
    <w:rsid w:val="00AC63B5"/>
    <w:rsid w:val="00AC7869"/>
    <w:rsid w:val="00AE08D7"/>
    <w:rsid w:val="00AE3057"/>
    <w:rsid w:val="00AE39F4"/>
    <w:rsid w:val="00AF0DEB"/>
    <w:rsid w:val="00B0703E"/>
    <w:rsid w:val="00B113EC"/>
    <w:rsid w:val="00B13885"/>
    <w:rsid w:val="00B16344"/>
    <w:rsid w:val="00B36E41"/>
    <w:rsid w:val="00B372A2"/>
    <w:rsid w:val="00B373D6"/>
    <w:rsid w:val="00B53324"/>
    <w:rsid w:val="00B55D41"/>
    <w:rsid w:val="00B5771C"/>
    <w:rsid w:val="00B742F0"/>
    <w:rsid w:val="00B90069"/>
    <w:rsid w:val="00B94D56"/>
    <w:rsid w:val="00BA052A"/>
    <w:rsid w:val="00BA572D"/>
    <w:rsid w:val="00BA5894"/>
    <w:rsid w:val="00BB605B"/>
    <w:rsid w:val="00BD07DB"/>
    <w:rsid w:val="00BD0D33"/>
    <w:rsid w:val="00BD2CCC"/>
    <w:rsid w:val="00BE1B3E"/>
    <w:rsid w:val="00BF302D"/>
    <w:rsid w:val="00BF5717"/>
    <w:rsid w:val="00C02679"/>
    <w:rsid w:val="00C06EEC"/>
    <w:rsid w:val="00C23AB1"/>
    <w:rsid w:val="00C32167"/>
    <w:rsid w:val="00C34538"/>
    <w:rsid w:val="00C506DE"/>
    <w:rsid w:val="00C56244"/>
    <w:rsid w:val="00C8392E"/>
    <w:rsid w:val="00C91C4C"/>
    <w:rsid w:val="00C94DBD"/>
    <w:rsid w:val="00CB358C"/>
    <w:rsid w:val="00CC17C8"/>
    <w:rsid w:val="00CC3369"/>
    <w:rsid w:val="00CC7C36"/>
    <w:rsid w:val="00CF097F"/>
    <w:rsid w:val="00CF41BA"/>
    <w:rsid w:val="00D0110D"/>
    <w:rsid w:val="00D10781"/>
    <w:rsid w:val="00D30A4F"/>
    <w:rsid w:val="00D45BA7"/>
    <w:rsid w:val="00D5615C"/>
    <w:rsid w:val="00D72C49"/>
    <w:rsid w:val="00D90C08"/>
    <w:rsid w:val="00DB68DA"/>
    <w:rsid w:val="00DC1D11"/>
    <w:rsid w:val="00DC49E1"/>
    <w:rsid w:val="00DC6746"/>
    <w:rsid w:val="00DC67C8"/>
    <w:rsid w:val="00DE587D"/>
    <w:rsid w:val="00E17BF2"/>
    <w:rsid w:val="00E20B67"/>
    <w:rsid w:val="00E52EF6"/>
    <w:rsid w:val="00E817AB"/>
    <w:rsid w:val="00E92342"/>
    <w:rsid w:val="00E97D5F"/>
    <w:rsid w:val="00EA50BA"/>
    <w:rsid w:val="00EB59A4"/>
    <w:rsid w:val="00EB7F7D"/>
    <w:rsid w:val="00EC36D6"/>
    <w:rsid w:val="00EE5935"/>
    <w:rsid w:val="00EE782E"/>
    <w:rsid w:val="00EF1C7F"/>
    <w:rsid w:val="00EF7BCE"/>
    <w:rsid w:val="00F15CAF"/>
    <w:rsid w:val="00F53FF1"/>
    <w:rsid w:val="00F55A1D"/>
    <w:rsid w:val="00F638B0"/>
    <w:rsid w:val="00F6741D"/>
    <w:rsid w:val="00F97A1A"/>
    <w:rsid w:val="00FA322C"/>
    <w:rsid w:val="00FA7143"/>
    <w:rsid w:val="00FE14D2"/>
    <w:rsid w:val="00FE4DAF"/>
    <w:rsid w:val="00FF489A"/>
    <w:rsid w:val="00FF5916"/>
    <w:rsid w:val="00FF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EEF9658"/>
  <w15:docId w15:val="{FE36D735-EA62-4907-9B5D-5356D4DF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B25"/>
  </w:style>
  <w:style w:type="paragraph" w:styleId="Ttulo1">
    <w:name w:val="heading 1"/>
    <w:basedOn w:val="Normal"/>
    <w:next w:val="Normal"/>
    <w:link w:val="Ttulo1Char"/>
    <w:qFormat/>
    <w:rsid w:val="00C3216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superior,Heading 1a"/>
    <w:basedOn w:val="Normal"/>
    <w:link w:val="CabealhoChar"/>
    <w:unhideWhenUsed/>
    <w:rsid w:val="00E52E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rsid w:val="00E52EF6"/>
  </w:style>
  <w:style w:type="paragraph" w:styleId="Rodap">
    <w:name w:val="footer"/>
    <w:basedOn w:val="Normal"/>
    <w:link w:val="RodapChar"/>
    <w:uiPriority w:val="99"/>
    <w:unhideWhenUsed/>
    <w:rsid w:val="00E52EF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52EF6"/>
  </w:style>
  <w:style w:type="paragraph" w:styleId="Textodebalo">
    <w:name w:val="Balloon Text"/>
    <w:basedOn w:val="Normal"/>
    <w:link w:val="TextodebaloChar"/>
    <w:uiPriority w:val="99"/>
    <w:semiHidden/>
    <w:unhideWhenUsed/>
    <w:rsid w:val="00E52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F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C32167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Corpodetexto">
    <w:name w:val="Body Text"/>
    <w:basedOn w:val="Normal"/>
    <w:link w:val="CorpodetextoChar"/>
    <w:rsid w:val="00C3216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C32167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customStyle="1" w:styleId="Corpodetexto21">
    <w:name w:val="Corpo de texto 21"/>
    <w:basedOn w:val="Normal"/>
    <w:link w:val="Corpodetexto21Char"/>
    <w:rsid w:val="00C32167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Corpodetexto21Char">
    <w:name w:val="Corpo de texto 21 Char"/>
    <w:link w:val="Corpodetexto21"/>
    <w:rsid w:val="00C32167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styleId="Refdecomentrio">
    <w:name w:val="annotation reference"/>
    <w:rsid w:val="00C32167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C321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rsid w:val="00C3216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3216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32167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D90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34"/>
    <w:qFormat/>
    <w:rsid w:val="00D90C08"/>
    <w:pPr>
      <w:ind w:left="720"/>
      <w:contextualSpacing/>
    </w:pPr>
  </w:style>
  <w:style w:type="character" w:customStyle="1" w:styleId="PargrafodaListaChar">
    <w:name w:val="Parágrafo da Lista Char"/>
    <w:link w:val="PargrafodaLista"/>
    <w:uiPriority w:val="34"/>
    <w:qFormat/>
    <w:locked/>
    <w:rsid w:val="00325A6B"/>
  </w:style>
  <w:style w:type="paragraph" w:customStyle="1" w:styleId="FMCNormal">
    <w:name w:val="FMC Normal"/>
    <w:rsid w:val="00993985"/>
    <w:pPr>
      <w:spacing w:before="60" w:after="120" w:line="240" w:lineRule="auto"/>
      <w:jc w:val="both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LO-Normal">
    <w:name w:val="LO-Normal"/>
    <w:rsid w:val="00600B25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Fontepargpadro2">
    <w:name w:val="Fonte parág. padrão2"/>
    <w:rsid w:val="007E7FFD"/>
  </w:style>
  <w:style w:type="paragraph" w:customStyle="1" w:styleId="ncnormalcentralizado">
    <w:name w:val="nc normal centralizado"/>
    <w:rsid w:val="007E7FFD"/>
    <w:pPr>
      <w:spacing w:after="0" w:line="240" w:lineRule="auto"/>
      <w:ind w:firstLine="288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Nivel01Titulo">
    <w:name w:val="Nivel_01_Titulo"/>
    <w:basedOn w:val="Ttulo1"/>
    <w:next w:val="Normal"/>
    <w:qFormat/>
    <w:rsid w:val="008D2FB6"/>
    <w:pPr>
      <w:keepLines/>
      <w:numPr>
        <w:numId w:val="9"/>
      </w:numPr>
      <w:tabs>
        <w:tab w:val="left" w:pos="567"/>
      </w:tabs>
      <w:spacing w:before="240"/>
      <w:jc w:val="both"/>
    </w:pPr>
    <w:rPr>
      <w:rFonts w:ascii="Arial" w:eastAsiaTheme="majorEastAsia" w:hAnsi="Arial"/>
      <w:bCs/>
      <w:color w:val="365F91" w:themeColor="accent1" w:themeShade="BF"/>
      <w:sz w:val="20"/>
      <w:lang w:val="pt-PT"/>
    </w:rPr>
  </w:style>
  <w:style w:type="paragraph" w:styleId="NormalWeb">
    <w:name w:val="Normal (Web)"/>
    <w:basedOn w:val="Normal"/>
    <w:rsid w:val="000C407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TextodoEspaoReservado">
    <w:name w:val="Placeholder Text"/>
    <w:basedOn w:val="Fontepargpadro"/>
    <w:uiPriority w:val="99"/>
    <w:semiHidden/>
    <w:rsid w:val="005D551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0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egislacao.planalto.gov.br/legisla/legislacao.nsf/Viw_Identificacao/lei%2014.063-2020?OpenDocument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4767ECB-9C20-4BA4-A1E8-C728905781B7}"/>
      </w:docPartPr>
      <w:docPartBody>
        <w:p w:rsidR="00EE75BC" w:rsidRDefault="00EE75BC">
          <w:r w:rsidRPr="002210A1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D5B4F4D935D7482B969329BF55722FD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9DFC49F-1000-4DF6-8C7E-841491EEE448}"/>
      </w:docPartPr>
      <w:docPartBody>
        <w:p w:rsidR="00EE75BC" w:rsidRDefault="008A1997" w:rsidP="008A1997">
          <w:pPr>
            <w:pStyle w:val="D5B4F4D935D7482B969329BF55722FD933"/>
          </w:pPr>
          <w:r w:rsidRPr="00A11E3C">
            <w:rPr>
              <w:rFonts w:cstheme="minorHAnsi"/>
              <w:highlight w:val="lightGray"/>
            </w:rPr>
            <w:t>digite</w:t>
          </w:r>
        </w:p>
      </w:docPartBody>
    </w:docPart>
    <w:docPart>
      <w:docPartPr>
        <w:name w:val="26393318F835425EB54B62CD17E95B8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44C9963-478F-4250-9F46-CA99ECF0F99D}"/>
      </w:docPartPr>
      <w:docPartBody>
        <w:p w:rsidR="00EE75BC" w:rsidRDefault="008A1997" w:rsidP="008A1997">
          <w:pPr>
            <w:pStyle w:val="26393318F835425EB54B62CD17E95B8C31"/>
          </w:pPr>
          <w:r w:rsidRPr="00A11E3C">
            <w:rPr>
              <w:rStyle w:val="TextodoEspaoReservado"/>
              <w:highlight w:val="lightGray"/>
            </w:rPr>
            <w:t>digite</w:t>
          </w:r>
        </w:p>
      </w:docPartBody>
    </w:docPart>
    <w:docPart>
      <w:docPartPr>
        <w:name w:val="E760A78C3C554E71A5DFDC62DB4D1BC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B050FF-0ACF-4E76-AB0C-79CD7EF41FA8}"/>
      </w:docPartPr>
      <w:docPartBody>
        <w:p w:rsidR="00EE75BC" w:rsidRDefault="008A1997" w:rsidP="008A1997">
          <w:pPr>
            <w:pStyle w:val="E760A78C3C554E71A5DFDC62DB4D1BC330"/>
          </w:pPr>
          <w:r w:rsidRPr="00A11E3C">
            <w:rPr>
              <w:rStyle w:val="TextodoEspaoReservado"/>
              <w:highlight w:val="lightGray"/>
            </w:rPr>
            <w:t>digite</w:t>
          </w:r>
        </w:p>
      </w:docPartBody>
    </w:docPart>
    <w:docPart>
      <w:docPartPr>
        <w:name w:val="48464672B456457F9E8BB2777C12331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D774F27-C98D-4021-B11D-13ACE8ED840E}"/>
      </w:docPartPr>
      <w:docPartBody>
        <w:p w:rsidR="00EE75BC" w:rsidRDefault="008A1997" w:rsidP="008A1997">
          <w:pPr>
            <w:pStyle w:val="48464672B456457F9E8BB2777C12331029"/>
          </w:pPr>
          <w:r w:rsidRPr="00A11E3C">
            <w:rPr>
              <w:rStyle w:val="TextodoEspaoReservado"/>
              <w:highlight w:val="lightGray"/>
            </w:rPr>
            <w:t>digite</w:t>
          </w:r>
        </w:p>
      </w:docPartBody>
    </w:docPart>
    <w:docPart>
      <w:docPartPr>
        <w:name w:val="AC19F6A178E34B998BD432CAF2E8C14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0382290-737D-4112-B731-4F68C6368AC9}"/>
      </w:docPartPr>
      <w:docPartBody>
        <w:p w:rsidR="00EE75BC" w:rsidRDefault="008A1997" w:rsidP="008A1997">
          <w:pPr>
            <w:pStyle w:val="AC19F6A178E34B998BD432CAF2E8C14528"/>
          </w:pPr>
          <w:r w:rsidRPr="00A11E3C">
            <w:rPr>
              <w:rStyle w:val="TextodoEspaoReservado"/>
              <w:highlight w:val="lightGray"/>
            </w:rPr>
            <w:t>digite</w:t>
          </w:r>
        </w:p>
      </w:docPartBody>
    </w:docPart>
    <w:docPart>
      <w:docPartPr>
        <w:name w:val="F2E2F69C0A824359AB34AED686F2256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6BDDCF1-EE92-4122-9202-88F494F43985}"/>
      </w:docPartPr>
      <w:docPartBody>
        <w:p w:rsidR="00EE75BC" w:rsidRDefault="008A1997" w:rsidP="008A1997">
          <w:pPr>
            <w:pStyle w:val="F2E2F69C0A824359AB34AED686F2256712"/>
          </w:pPr>
          <w:r w:rsidRPr="00CC17C8">
            <w:rPr>
              <w:rFonts w:asciiTheme="minorHAnsi" w:hAnsiTheme="minorHAnsi" w:cstheme="minorHAnsi"/>
              <w:smallCaps/>
              <w:sz w:val="24"/>
              <w:szCs w:val="22"/>
              <w:highlight w:val="lightGray"/>
            </w:rPr>
            <w:t>digite</w:t>
          </w:r>
        </w:p>
      </w:docPartBody>
    </w:docPart>
    <w:docPart>
      <w:docPartPr>
        <w:name w:val="DFB0E856B4E34BBBB40399938656ADA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DF91CA-24BF-471A-B777-5A3839E340D5}"/>
      </w:docPartPr>
      <w:docPartBody>
        <w:p w:rsidR="00EE75BC" w:rsidRDefault="00EE75BC" w:rsidP="00EE75BC">
          <w:pPr>
            <w:pStyle w:val="DFB0E856B4E34BBBB40399938656ADA0"/>
          </w:pPr>
          <w:r w:rsidRPr="00592557">
            <w:rPr>
              <w:rStyle w:val="TextodoEspaoReservado"/>
              <w:b/>
              <w:color w:val="70AD47" w:themeColor="accent6"/>
            </w:rPr>
            <w:t>DIGITE</w:t>
          </w:r>
        </w:p>
      </w:docPartBody>
    </w:docPart>
    <w:docPart>
      <w:docPartPr>
        <w:name w:val="D5A038F46D504FE2855486EBE68D932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5A40019-B0F1-4D77-B89A-1B8B4DD9C313}"/>
      </w:docPartPr>
      <w:docPartBody>
        <w:p w:rsidR="00EE75BC" w:rsidRDefault="00EE75BC">
          <w:r w:rsidRPr="002210A1">
            <w:rPr>
              <w:rStyle w:val="TextodoEspaoReservado"/>
            </w:rPr>
            <w:t>[Categoria]</w:t>
          </w:r>
        </w:p>
      </w:docPartBody>
    </w:docPart>
    <w:docPart>
      <w:docPartPr>
        <w:name w:val="24CC0DADCE4E4F6EAC57D17D59291CA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9E9228C-422A-4898-9665-4FCFE2B6E561}"/>
      </w:docPartPr>
      <w:docPartBody>
        <w:p w:rsidR="008A1997" w:rsidRDefault="008A1997" w:rsidP="008A1997">
          <w:pPr>
            <w:pStyle w:val="24CC0DADCE4E4F6EAC57D17D59291CA12"/>
          </w:pPr>
          <w:r w:rsidRPr="00E97D5F">
            <w:rPr>
              <w:rStyle w:val="TextodoEspaoReservado"/>
              <w:highlight w:val="lightGray"/>
            </w:rPr>
            <w:t>digite</w:t>
          </w:r>
        </w:p>
      </w:docPartBody>
    </w:docPart>
    <w:docPart>
      <w:docPartPr>
        <w:name w:val="C09688C4C19A406C8D135A19890D0C6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7AAB93-90B8-4EEC-8AF2-0F45D2DBE3C5}"/>
      </w:docPartPr>
      <w:docPartBody>
        <w:p w:rsidR="008A1997" w:rsidRDefault="008A1997" w:rsidP="008A1997">
          <w:pPr>
            <w:pStyle w:val="C09688C4C19A406C8D135A19890D0C6B1"/>
          </w:pPr>
          <w:r w:rsidRPr="00E97D5F">
            <w:rPr>
              <w:rStyle w:val="TextodoEspaoReservado"/>
              <w:highlight w:val="lightGray"/>
            </w:rPr>
            <w:t>digite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75BC"/>
    <w:rsid w:val="00803C83"/>
    <w:rsid w:val="008A1997"/>
    <w:rsid w:val="00A413CD"/>
    <w:rsid w:val="00EE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A1997"/>
    <w:rPr>
      <w:color w:val="808080"/>
    </w:rPr>
  </w:style>
  <w:style w:type="paragraph" w:customStyle="1" w:styleId="DFB0E856B4E34BBBB40399938656ADA0">
    <w:name w:val="DFB0E856B4E34BBBB40399938656ADA0"/>
    <w:rsid w:val="00EE75BC"/>
    <w:rPr>
      <w:rFonts w:eastAsiaTheme="minorHAnsi"/>
      <w:lang w:eastAsia="en-US"/>
    </w:rPr>
  </w:style>
  <w:style w:type="paragraph" w:customStyle="1" w:styleId="D5B4F4D935D7482B969329BF55722FD933">
    <w:name w:val="D5B4F4D935D7482B969329BF55722FD933"/>
    <w:rsid w:val="008A1997"/>
    <w:pPr>
      <w:ind w:left="720"/>
      <w:contextualSpacing/>
    </w:pPr>
    <w:rPr>
      <w:rFonts w:eastAsiaTheme="minorHAnsi"/>
      <w:lang w:eastAsia="en-US"/>
    </w:rPr>
  </w:style>
  <w:style w:type="paragraph" w:customStyle="1" w:styleId="26393318F835425EB54B62CD17E95B8C31">
    <w:name w:val="26393318F835425EB54B62CD17E95B8C31"/>
    <w:rsid w:val="008A1997"/>
    <w:rPr>
      <w:rFonts w:eastAsiaTheme="minorHAnsi"/>
      <w:lang w:eastAsia="en-US"/>
    </w:rPr>
  </w:style>
  <w:style w:type="paragraph" w:customStyle="1" w:styleId="E760A78C3C554E71A5DFDC62DB4D1BC330">
    <w:name w:val="E760A78C3C554E71A5DFDC62DB4D1BC330"/>
    <w:rsid w:val="008A1997"/>
    <w:rPr>
      <w:rFonts w:eastAsiaTheme="minorHAnsi"/>
      <w:lang w:eastAsia="en-US"/>
    </w:rPr>
  </w:style>
  <w:style w:type="paragraph" w:customStyle="1" w:styleId="24CC0DADCE4E4F6EAC57D17D59291CA12">
    <w:name w:val="24CC0DADCE4E4F6EAC57D17D59291CA12"/>
    <w:rsid w:val="008A1997"/>
    <w:pPr>
      <w:ind w:left="720"/>
      <w:contextualSpacing/>
    </w:pPr>
    <w:rPr>
      <w:rFonts w:eastAsiaTheme="minorHAnsi"/>
      <w:lang w:eastAsia="en-US"/>
    </w:rPr>
  </w:style>
  <w:style w:type="paragraph" w:customStyle="1" w:styleId="C09688C4C19A406C8D135A19890D0C6B1">
    <w:name w:val="C09688C4C19A406C8D135A19890D0C6B1"/>
    <w:rsid w:val="008A1997"/>
    <w:pPr>
      <w:ind w:left="720"/>
      <w:contextualSpacing/>
    </w:pPr>
    <w:rPr>
      <w:rFonts w:eastAsiaTheme="minorHAnsi"/>
      <w:lang w:eastAsia="en-US"/>
    </w:rPr>
  </w:style>
  <w:style w:type="paragraph" w:customStyle="1" w:styleId="48464672B456457F9E8BB2777C12331029">
    <w:name w:val="48464672B456457F9E8BB2777C12331029"/>
    <w:rsid w:val="008A1997"/>
    <w:pPr>
      <w:ind w:left="720"/>
      <w:contextualSpacing/>
    </w:pPr>
    <w:rPr>
      <w:rFonts w:eastAsiaTheme="minorHAnsi"/>
      <w:lang w:eastAsia="en-US"/>
    </w:rPr>
  </w:style>
  <w:style w:type="paragraph" w:customStyle="1" w:styleId="AC19F6A178E34B998BD432CAF2E8C14528">
    <w:name w:val="AC19F6A178E34B998BD432CAF2E8C14528"/>
    <w:rsid w:val="008A1997"/>
    <w:pPr>
      <w:ind w:left="720"/>
      <w:contextualSpacing/>
    </w:pPr>
    <w:rPr>
      <w:rFonts w:eastAsiaTheme="minorHAnsi"/>
      <w:lang w:eastAsia="en-US"/>
    </w:rPr>
  </w:style>
  <w:style w:type="paragraph" w:customStyle="1" w:styleId="F2E2F69C0A824359AB34AED686F2256712">
    <w:name w:val="F2E2F69C0A824359AB34AED686F2256712"/>
    <w:rsid w:val="008A199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6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3E88B-E97E-466D-9E88-4C723A23E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3275</Words>
  <Characters>17688</Characters>
  <Application>Microsoft Office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APS</Company>
  <LinksUpToDate>false</LinksUpToDate>
  <CharactersWithSpaces>20922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Schurmann</dc:creator>
  <cp:lastModifiedBy>Daniela Sarmento</cp:lastModifiedBy>
  <cp:revision>2</cp:revision>
  <cp:lastPrinted>2018-06-07T15:04:00Z</cp:lastPrinted>
  <dcterms:created xsi:type="dcterms:W3CDTF">2025-11-05T15:11:00Z</dcterms:created>
  <dcterms:modified xsi:type="dcterms:W3CDTF">2025-11-05T15:11:00Z</dcterms:modified>
  <cp:category>digite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ContractId">
    <vt:lpwstr> </vt:lpwstr>
  </property>
  <property fmtid="{D5CDD505-2E9C-101B-9397-08002B2CF9AE}" pid="3" name="caRegion">
    <vt:lpwstr> </vt:lpwstr>
  </property>
  <property fmtid="{D5CDD505-2E9C-101B-9397-08002B2CF9AE}" pid="4" name="caSupplier">
    <vt:lpwstr> </vt:lpwstr>
  </property>
  <property fmtid="{D5CDD505-2E9C-101B-9397-08002B2CF9AE}" pid="5" name="cacus_TotalOriginalContractAmount">
    <vt:lpwstr> </vt:lpwstr>
  </property>
  <property fmtid="{D5CDD505-2E9C-101B-9397-08002B2CF9AE}" pid="6" name="cacus_CM7">
    <vt:lpwstr>0</vt:lpwstr>
  </property>
  <property fmtid="{D5CDD505-2E9C-101B-9397-08002B2CF9AE}" pid="7" name="cacus_CM9">
    <vt:lpwstr> </vt:lpwstr>
  </property>
  <property fmtid="{D5CDD505-2E9C-101B-9397-08002B2CF9AE}" pid="8" name="_caEffectiveDate">
    <vt:lpwstr> </vt:lpwstr>
  </property>
</Properties>
</file>